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771" w:rsidRDefault="008C4771">
      <w:pPr>
        <w:pStyle w:val="ConsPlusTitle"/>
        <w:jc w:val="center"/>
        <w:outlineLvl w:val="0"/>
      </w:pPr>
      <w:r>
        <w:t>АДМИНИСТРАЦИЯ АРТЕМОВСКОГО ГОРОДСКОГО ОКРУГА</w:t>
      </w:r>
    </w:p>
    <w:p w:rsidR="008C4771" w:rsidRDefault="008C4771">
      <w:pPr>
        <w:pStyle w:val="ConsPlusTitle"/>
        <w:jc w:val="center"/>
      </w:pPr>
      <w:r>
        <w:t>ПРИМОРСКОГО КРАЯ</w:t>
      </w:r>
    </w:p>
    <w:p w:rsidR="008C4771" w:rsidRDefault="008C4771">
      <w:pPr>
        <w:pStyle w:val="ConsPlusTitle"/>
        <w:jc w:val="both"/>
      </w:pPr>
    </w:p>
    <w:p w:rsidR="008C4771" w:rsidRDefault="008C4771">
      <w:pPr>
        <w:pStyle w:val="ConsPlusTitle"/>
        <w:jc w:val="center"/>
      </w:pPr>
      <w:r>
        <w:t>ПОСТАНОВЛЕНИЕ</w:t>
      </w:r>
    </w:p>
    <w:p w:rsidR="008C4771" w:rsidRDefault="008C4771">
      <w:pPr>
        <w:pStyle w:val="ConsPlusTitle"/>
        <w:jc w:val="center"/>
      </w:pPr>
      <w:r>
        <w:t>от 31 декабря 2013 г. N 3657-па</w:t>
      </w:r>
    </w:p>
    <w:p w:rsidR="008C4771" w:rsidRDefault="008C4771">
      <w:pPr>
        <w:pStyle w:val="ConsPlusTitle"/>
        <w:jc w:val="both"/>
      </w:pPr>
    </w:p>
    <w:p w:rsidR="008C4771" w:rsidRDefault="008C4771">
      <w:pPr>
        <w:pStyle w:val="ConsPlusTitle"/>
        <w:jc w:val="center"/>
      </w:pPr>
      <w:r>
        <w:t>ОБ УТВЕРЖДЕНИИ МУНИЦИПАЛЬНОЙ ПРОГРАММЫ</w:t>
      </w:r>
    </w:p>
    <w:p w:rsidR="008C4771" w:rsidRDefault="008C4771">
      <w:pPr>
        <w:pStyle w:val="ConsPlusTitle"/>
        <w:jc w:val="center"/>
      </w:pPr>
      <w:r>
        <w:t>"УСТОЙЧИВОЕ РАЗВИТИЕ СЕЛЬСКИХ ТЕРРИТОРИЙ АРТЕМОВСКОГО</w:t>
      </w:r>
    </w:p>
    <w:p w:rsidR="008C4771" w:rsidRDefault="008C4771">
      <w:pPr>
        <w:pStyle w:val="ConsPlusTitle"/>
        <w:jc w:val="center"/>
      </w:pPr>
      <w:r>
        <w:t>ГОРОДСКОГО ОКРУГА НА 2014 - 2017 ГОДЫ</w:t>
      </w:r>
    </w:p>
    <w:p w:rsidR="008C4771" w:rsidRDefault="008C4771">
      <w:pPr>
        <w:pStyle w:val="ConsPlusTitle"/>
        <w:jc w:val="center"/>
      </w:pPr>
      <w:r>
        <w:t>И НА ПЕРИОД ДО 2020 ГОДА"</w:t>
      </w:r>
    </w:p>
    <w:p w:rsidR="008C4771" w:rsidRDefault="008C4771">
      <w:pPr>
        <w:spacing w:after="1"/>
      </w:pPr>
    </w:p>
    <w:p w:rsidR="008C4771" w:rsidRPr="004B3AC9" w:rsidRDefault="008C4771">
      <w:pPr>
        <w:pStyle w:val="ConsPlusNormal"/>
        <w:ind w:firstLine="540"/>
        <w:jc w:val="both"/>
      </w:pPr>
      <w:r w:rsidRPr="004B3AC9">
        <w:t xml:space="preserve">В целях устойчивого социально-экономического развития сел на территории Артемовского городского округа, в соответствии с Бюджетным </w:t>
      </w:r>
      <w:hyperlink r:id="rId6" w:history="1">
        <w:r w:rsidRPr="004B3AC9">
          <w:t>кодексом</w:t>
        </w:r>
      </w:hyperlink>
      <w:r w:rsidRPr="004B3AC9">
        <w:t xml:space="preserve"> Российской Федерации, Федеральным </w:t>
      </w:r>
      <w:hyperlink r:id="rId7" w:history="1">
        <w:r w:rsidRPr="004B3AC9">
          <w:t>законом</w:t>
        </w:r>
      </w:hyperlink>
      <w:r w:rsidRPr="004B3AC9"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4B3AC9">
          <w:t>Постановлением</w:t>
        </w:r>
      </w:hyperlink>
      <w:r w:rsidRPr="004B3AC9">
        <w:t xml:space="preserve"> Правительства Российской Федерации от 15.07.2013 N 598 "О федеральной целевой программе "Устойчивое развитие сельских территорий на 2014 - 2017 годы и на период до 2020 года", руководствуясь </w:t>
      </w:r>
      <w:hyperlink r:id="rId9" w:history="1">
        <w:r w:rsidRPr="004B3AC9">
          <w:t>Уставом</w:t>
        </w:r>
      </w:hyperlink>
      <w:r w:rsidRPr="004B3AC9">
        <w:t xml:space="preserve"> Артемовского городского округа, решением Думы Артемовского городского округа от 16.08.2012 N 717 "О Комплексной программе социально-экономического развития Артемовского городского округа на 2012 - 2016 годы", </w:t>
      </w:r>
      <w:hyperlink r:id="rId10" w:history="1">
        <w:r w:rsidRPr="004B3AC9">
          <w:t>постановлением</w:t>
        </w:r>
      </w:hyperlink>
      <w:r w:rsidRPr="004B3AC9">
        <w:t xml:space="preserve"> администрации Артемовского городского округа от 29.07.2013 N 1890-па "Об утверждении Порядка принятия решений о разработке муниципальных программ и ведомственных целевых программ, их формирования, реализации и оценки эффективности в Артемовском городском округе", администрация Артемовского городского округа постановляет: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 xml:space="preserve">1. Утвердить муниципальную </w:t>
      </w:r>
      <w:hyperlink w:anchor="P46" w:history="1">
        <w:r w:rsidRPr="004B3AC9">
          <w:t>программу</w:t>
        </w:r>
      </w:hyperlink>
      <w:r w:rsidRPr="004B3AC9">
        <w:t xml:space="preserve"> "Устойчивое развитие сельских территорий Артемовского городского округа на 2014 - 2017 годы и на период до 2020 года" (прилагается).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>2. Отделу агропромышленного комплекса администрации Артемовского городского округа (Рязанова) обеспечить реализацию данной программы и целевое использование бюджетных средств, выделенных на ее реализацию.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>3. Опубликовать настоящее постановление в газете "Выбор" и разместить на официальном сайте Артемовского городского округа.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>4. Настоящее постановление вступает в силу со дня официального опубликования и применяется с 01.01.2014.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>5. Контроль за исполнением настоящего постановления возложить на заместителя главы администрации Артемовского городского округа Ткачука В.Н.</w:t>
      </w:r>
    </w:p>
    <w:p w:rsidR="008C4771" w:rsidRPr="004B3AC9" w:rsidRDefault="008C4771">
      <w:pPr>
        <w:pStyle w:val="ConsPlusNormal"/>
        <w:jc w:val="both"/>
      </w:pPr>
    </w:p>
    <w:p w:rsidR="008C4771" w:rsidRPr="004B3AC9" w:rsidRDefault="008C4771">
      <w:pPr>
        <w:pStyle w:val="ConsPlusNormal"/>
        <w:jc w:val="right"/>
      </w:pPr>
      <w:r w:rsidRPr="004B3AC9">
        <w:t>Глава Артемовского городского округа</w:t>
      </w:r>
    </w:p>
    <w:p w:rsidR="008C4771" w:rsidRPr="004B3AC9" w:rsidRDefault="008C4771">
      <w:pPr>
        <w:pStyle w:val="ConsPlusNormal"/>
        <w:jc w:val="right"/>
      </w:pPr>
      <w:r w:rsidRPr="004B3AC9">
        <w:t>В.М.НОВИКОВ</w:t>
      </w:r>
    </w:p>
    <w:p w:rsidR="008C4771" w:rsidRPr="004B3AC9" w:rsidRDefault="008C4771">
      <w:pPr>
        <w:pStyle w:val="ConsPlusNormal"/>
        <w:jc w:val="both"/>
      </w:pPr>
    </w:p>
    <w:p w:rsidR="008C4771" w:rsidRPr="004B3AC9" w:rsidRDefault="008C4771">
      <w:pPr>
        <w:pStyle w:val="ConsPlusNormal"/>
        <w:jc w:val="both"/>
      </w:pPr>
    </w:p>
    <w:p w:rsidR="008C4771" w:rsidRPr="004B3AC9" w:rsidRDefault="008C4771">
      <w:pPr>
        <w:pStyle w:val="ConsPlusNormal"/>
        <w:jc w:val="both"/>
      </w:pPr>
    </w:p>
    <w:p w:rsidR="008C4771" w:rsidRPr="004B3AC9" w:rsidRDefault="008C4771">
      <w:pPr>
        <w:pStyle w:val="ConsPlusNormal"/>
        <w:jc w:val="both"/>
      </w:pPr>
    </w:p>
    <w:p w:rsidR="008C4771" w:rsidRPr="004B3AC9" w:rsidRDefault="008C4771">
      <w:pPr>
        <w:pStyle w:val="ConsPlusNormal"/>
        <w:jc w:val="both"/>
      </w:pPr>
    </w:p>
    <w:p w:rsidR="00417E18" w:rsidRPr="004B3AC9" w:rsidRDefault="00417E18">
      <w:pPr>
        <w:pStyle w:val="ConsPlusNormal"/>
        <w:spacing w:before="280"/>
        <w:jc w:val="right"/>
        <w:outlineLvl w:val="0"/>
      </w:pPr>
    </w:p>
    <w:p w:rsidR="00417E18" w:rsidRPr="004B3AC9" w:rsidRDefault="00417E18">
      <w:pPr>
        <w:pStyle w:val="ConsPlusNormal"/>
        <w:spacing w:before="280"/>
        <w:jc w:val="right"/>
        <w:outlineLvl w:val="0"/>
      </w:pPr>
    </w:p>
    <w:p w:rsidR="00417E18" w:rsidRDefault="00417E18">
      <w:pPr>
        <w:pStyle w:val="ConsPlusNormal"/>
        <w:spacing w:before="280"/>
        <w:jc w:val="right"/>
        <w:outlineLvl w:val="0"/>
      </w:pPr>
    </w:p>
    <w:p w:rsidR="00AA61DD" w:rsidRPr="004B3AC9" w:rsidRDefault="00AA61DD">
      <w:pPr>
        <w:pStyle w:val="ConsPlusNormal"/>
        <w:spacing w:before="280"/>
        <w:jc w:val="right"/>
        <w:outlineLvl w:val="0"/>
      </w:pPr>
    </w:p>
    <w:p w:rsidR="008C4771" w:rsidRPr="004B3AC9" w:rsidRDefault="008C4771">
      <w:pPr>
        <w:pStyle w:val="ConsPlusNormal"/>
        <w:spacing w:before="280"/>
        <w:jc w:val="right"/>
        <w:outlineLvl w:val="0"/>
      </w:pPr>
      <w:r w:rsidRPr="004B3AC9">
        <w:lastRenderedPageBreak/>
        <w:t>Приложение</w:t>
      </w:r>
    </w:p>
    <w:p w:rsidR="008C4771" w:rsidRPr="004B3AC9" w:rsidRDefault="00E1381C">
      <w:pPr>
        <w:pStyle w:val="ConsPlusNormal"/>
        <w:jc w:val="right"/>
      </w:pPr>
      <w:r w:rsidRPr="004B3AC9">
        <w:t>У</w:t>
      </w:r>
      <w:r w:rsidR="008C4771" w:rsidRPr="004B3AC9">
        <w:t>тверждена</w:t>
      </w:r>
      <w:r>
        <w:t xml:space="preserve"> </w:t>
      </w:r>
      <w:r w:rsidR="008C4771" w:rsidRPr="004B3AC9">
        <w:t>постановлением</w:t>
      </w:r>
    </w:p>
    <w:p w:rsidR="008C4771" w:rsidRPr="004B3AC9" w:rsidRDefault="00E1381C">
      <w:pPr>
        <w:pStyle w:val="ConsPlusNormal"/>
        <w:jc w:val="right"/>
      </w:pPr>
      <w:r w:rsidRPr="004B3AC9">
        <w:t>А</w:t>
      </w:r>
      <w:r w:rsidR="008C4771" w:rsidRPr="004B3AC9">
        <w:t>дминистрации</w:t>
      </w:r>
      <w:r>
        <w:t xml:space="preserve"> </w:t>
      </w:r>
      <w:r w:rsidR="008C4771" w:rsidRPr="004B3AC9">
        <w:t>Артемовского</w:t>
      </w:r>
    </w:p>
    <w:p w:rsidR="008C4771" w:rsidRPr="004B3AC9" w:rsidRDefault="008C4771">
      <w:pPr>
        <w:pStyle w:val="ConsPlusNormal"/>
        <w:jc w:val="right"/>
      </w:pPr>
      <w:r w:rsidRPr="004B3AC9">
        <w:t>городского округа</w:t>
      </w:r>
    </w:p>
    <w:p w:rsidR="008C4771" w:rsidRPr="004B3AC9" w:rsidRDefault="008C4771">
      <w:pPr>
        <w:pStyle w:val="ConsPlusNormal"/>
        <w:jc w:val="right"/>
      </w:pPr>
      <w:r w:rsidRPr="004B3AC9">
        <w:t>от 21.12.2013 N 3657-па</w:t>
      </w:r>
    </w:p>
    <w:p w:rsidR="008C4771" w:rsidRPr="004B3AC9" w:rsidRDefault="008C4771">
      <w:pPr>
        <w:pStyle w:val="ConsPlusNormal"/>
        <w:jc w:val="both"/>
      </w:pPr>
    </w:p>
    <w:p w:rsidR="008C4771" w:rsidRPr="004B3AC9" w:rsidRDefault="008C4771">
      <w:pPr>
        <w:pStyle w:val="ConsPlusTitle"/>
        <w:jc w:val="center"/>
      </w:pPr>
      <w:bookmarkStart w:id="0" w:name="P46"/>
      <w:bookmarkEnd w:id="0"/>
      <w:r w:rsidRPr="004B3AC9">
        <w:t>МУНИЦИПАЛЬНАЯ ПРОГРАММА</w:t>
      </w:r>
    </w:p>
    <w:p w:rsidR="008C4771" w:rsidRPr="004B3AC9" w:rsidRDefault="008C4771">
      <w:pPr>
        <w:pStyle w:val="ConsPlusTitle"/>
        <w:jc w:val="center"/>
      </w:pPr>
      <w:r w:rsidRPr="004B3AC9">
        <w:t>"УСТОЙЧИВОЕ РАЗВИТИЕ СЕЛЬСКИХ ТЕРРИТОРИЙ</w:t>
      </w:r>
    </w:p>
    <w:p w:rsidR="008C4771" w:rsidRPr="004B3AC9" w:rsidRDefault="008C4771">
      <w:pPr>
        <w:pStyle w:val="ConsPlusTitle"/>
        <w:jc w:val="center"/>
      </w:pPr>
      <w:r w:rsidRPr="004B3AC9">
        <w:t>АРТЕМОВСКОГО ГОРОДСКОГО ОКРУГА НА 2014 - 2017 ГОДЫ</w:t>
      </w:r>
    </w:p>
    <w:p w:rsidR="008C4771" w:rsidRPr="004B3AC9" w:rsidRDefault="008C4771">
      <w:pPr>
        <w:pStyle w:val="ConsPlusTitle"/>
        <w:jc w:val="center"/>
      </w:pPr>
      <w:r w:rsidRPr="004B3AC9">
        <w:t>И НА ПЕРИОД ДО 2020 ГОДА"</w:t>
      </w:r>
    </w:p>
    <w:p w:rsidR="008C4771" w:rsidRPr="004B3AC9" w:rsidRDefault="008C4771">
      <w:pPr>
        <w:spacing w:after="1"/>
      </w:pPr>
    </w:p>
    <w:p w:rsidR="008C4771" w:rsidRPr="004B3AC9" w:rsidRDefault="008C4771">
      <w:pPr>
        <w:pStyle w:val="ConsPlusNormal"/>
        <w:jc w:val="both"/>
      </w:pPr>
    </w:p>
    <w:p w:rsidR="008C4771" w:rsidRPr="004B3AC9" w:rsidRDefault="008C4771">
      <w:pPr>
        <w:pStyle w:val="ConsPlusTitle"/>
        <w:jc w:val="center"/>
        <w:outlineLvl w:val="1"/>
      </w:pPr>
      <w:r w:rsidRPr="004B3AC9">
        <w:t>ПАСПОРТ ПРОГРАММЫ</w:t>
      </w:r>
    </w:p>
    <w:p w:rsidR="008C4771" w:rsidRPr="004B3AC9" w:rsidRDefault="008C4771">
      <w:pPr>
        <w:pStyle w:val="ConsPlusNormal"/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366"/>
      </w:tblGrid>
      <w:tr w:rsidR="008C4771" w:rsidRPr="004B3AC9" w:rsidTr="00E1381C">
        <w:tc>
          <w:tcPr>
            <w:tcW w:w="2268" w:type="dxa"/>
          </w:tcPr>
          <w:p w:rsidR="008C4771" w:rsidRPr="004B3AC9" w:rsidRDefault="008C4771">
            <w:pPr>
              <w:pStyle w:val="ConsPlusNormal"/>
            </w:pPr>
            <w:r w:rsidRPr="004B3AC9">
              <w:t>Наименование Программы</w:t>
            </w:r>
          </w:p>
        </w:tc>
        <w:tc>
          <w:tcPr>
            <w:tcW w:w="7366" w:type="dxa"/>
          </w:tcPr>
          <w:p w:rsidR="008C4771" w:rsidRPr="004B3AC9" w:rsidRDefault="008C4771">
            <w:pPr>
              <w:pStyle w:val="ConsPlusNormal"/>
              <w:jc w:val="both"/>
            </w:pPr>
            <w:r w:rsidRPr="004B3AC9">
              <w:t>Муниципальная программа "Устойчивое развитие сельских территорий Артемовского городского округа на 2014 - 2017 годы и на период до 2020 года" (далее - Программа)</w:t>
            </w:r>
          </w:p>
        </w:tc>
      </w:tr>
      <w:tr w:rsidR="008C4771" w:rsidRPr="004B3AC9" w:rsidTr="00E1381C">
        <w:tc>
          <w:tcPr>
            <w:tcW w:w="2268" w:type="dxa"/>
          </w:tcPr>
          <w:p w:rsidR="008C4771" w:rsidRPr="004B3AC9" w:rsidRDefault="008C4771">
            <w:pPr>
              <w:pStyle w:val="ConsPlusNormal"/>
            </w:pPr>
            <w:r w:rsidRPr="004B3AC9">
              <w:t>Дата принятия решения о разработке Программы (наименование и номер соответствующего муниципального правового акта)</w:t>
            </w:r>
          </w:p>
        </w:tc>
        <w:tc>
          <w:tcPr>
            <w:tcW w:w="7366" w:type="dxa"/>
          </w:tcPr>
          <w:p w:rsidR="008C4771" w:rsidRPr="004B3AC9" w:rsidRDefault="008C4771">
            <w:pPr>
              <w:pStyle w:val="ConsPlusNormal"/>
              <w:jc w:val="both"/>
            </w:pPr>
            <w:r w:rsidRPr="004B3AC9">
              <w:t>Распоряжение администрации Артемовского городского округа от 16.09.2013 N 556-ра "О разработке муниципальной программы Артемовского городского округа "Устойчивое развитие сельских территорий Артемовского городского округа на 2014 - 2017 годы и на период до 2020 года"</w:t>
            </w:r>
          </w:p>
        </w:tc>
      </w:tr>
      <w:tr w:rsidR="008C4771" w:rsidRPr="004B3AC9" w:rsidTr="00E1381C">
        <w:tc>
          <w:tcPr>
            <w:tcW w:w="2268" w:type="dxa"/>
          </w:tcPr>
          <w:p w:rsidR="008C4771" w:rsidRPr="004B3AC9" w:rsidRDefault="008C4771">
            <w:pPr>
              <w:pStyle w:val="ConsPlusNormal"/>
            </w:pPr>
            <w:r w:rsidRPr="004B3AC9">
              <w:t>Основание для разработки Программы</w:t>
            </w:r>
          </w:p>
        </w:tc>
        <w:tc>
          <w:tcPr>
            <w:tcW w:w="7366" w:type="dxa"/>
          </w:tcPr>
          <w:p w:rsidR="008C4771" w:rsidRPr="004B3AC9" w:rsidRDefault="008C4771">
            <w:pPr>
              <w:pStyle w:val="ConsPlusNormal"/>
              <w:jc w:val="both"/>
            </w:pPr>
            <w:r w:rsidRPr="004B3AC9">
              <w:t xml:space="preserve">Федеральный </w:t>
            </w:r>
            <w:hyperlink r:id="rId11" w:history="1">
              <w:r w:rsidRPr="004B3AC9">
                <w:t>закон</w:t>
              </w:r>
            </w:hyperlink>
            <w:r w:rsidRPr="004B3AC9"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8C4771" w:rsidRDefault="00806E48">
            <w:pPr>
              <w:pStyle w:val="ConsPlusNormal"/>
              <w:jc w:val="both"/>
            </w:pPr>
            <w:hyperlink r:id="rId12" w:history="1">
              <w:r w:rsidR="008C4771" w:rsidRPr="004B3AC9">
                <w:t>Постановление</w:t>
              </w:r>
            </w:hyperlink>
            <w:r w:rsidR="008C4771" w:rsidRPr="004B3AC9">
              <w:t xml:space="preserve"> Правительства Российской Федерации от 14.07.2012</w:t>
            </w:r>
            <w:r w:rsidR="00A66E22">
              <w:t xml:space="preserve"> </w:t>
            </w:r>
            <w:r w:rsidR="008C4771" w:rsidRPr="004B3AC9">
              <w:t xml:space="preserve"> N 717 </w:t>
            </w:r>
            <w:r w:rsidR="0061501E">
              <w:t xml:space="preserve"> "О </w:t>
            </w:r>
            <w:bookmarkStart w:id="1" w:name="_GoBack"/>
            <w:bookmarkEnd w:id="1"/>
            <w:r w:rsidR="008C4771" w:rsidRPr="004B3AC9">
              <w:t>Государственной программе развития сельского хозяйства и регулирования рынков сельскохозяйственной пр</w:t>
            </w:r>
            <w:r w:rsidR="00AA61DD">
              <w:t>одукции, сырья и продовольствия</w:t>
            </w:r>
            <w:r w:rsidR="008C4771" w:rsidRPr="004B3AC9">
              <w:t xml:space="preserve">" (в ред. от </w:t>
            </w:r>
            <w:r w:rsidR="00A10DA9">
              <w:t>28</w:t>
            </w:r>
            <w:r w:rsidR="008C4771" w:rsidRPr="004B3AC9">
              <w:t>.0</w:t>
            </w:r>
            <w:r w:rsidR="00A10DA9">
              <w:t>5.2020 №779</w:t>
            </w:r>
            <w:r w:rsidR="008C4771" w:rsidRPr="004B3AC9">
              <w:t>);</w:t>
            </w:r>
          </w:p>
          <w:p w:rsidR="00A66E22" w:rsidRPr="004B3AC9" w:rsidRDefault="00A66E22">
            <w:pPr>
              <w:pStyle w:val="ConsPlusNormal"/>
              <w:jc w:val="both"/>
            </w:pPr>
            <w:r>
              <w:t xml:space="preserve">Постановление Правительства Российской Федерации от 31.05.2019 №696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 (в ред. от </w:t>
            </w:r>
            <w:r w:rsidR="00A10DA9">
              <w:t>31</w:t>
            </w:r>
            <w:r>
              <w:t>.</w:t>
            </w:r>
            <w:r w:rsidR="00A10DA9">
              <w:t>03</w:t>
            </w:r>
            <w:r>
              <w:t>.20</w:t>
            </w:r>
            <w:r w:rsidR="00A10DA9">
              <w:t>20 №391</w:t>
            </w:r>
            <w:r>
              <w:t>);</w:t>
            </w:r>
          </w:p>
          <w:p w:rsidR="008C4771" w:rsidRPr="004B3AC9" w:rsidRDefault="00806E48">
            <w:pPr>
              <w:pStyle w:val="ConsPlusNormal"/>
              <w:jc w:val="both"/>
            </w:pPr>
            <w:hyperlink r:id="rId13" w:history="1">
              <w:r w:rsidR="008C4771" w:rsidRPr="004B3AC9">
                <w:t>Устав</w:t>
              </w:r>
            </w:hyperlink>
            <w:r w:rsidR="008C4771" w:rsidRPr="004B3AC9">
              <w:t xml:space="preserve"> Артемовского городского округа;</w:t>
            </w:r>
          </w:p>
          <w:p w:rsidR="008C4771" w:rsidRPr="004B3AC9" w:rsidRDefault="00806E48">
            <w:pPr>
              <w:pStyle w:val="ConsPlusNormal"/>
              <w:jc w:val="both"/>
            </w:pPr>
            <w:hyperlink r:id="rId14" w:history="1">
              <w:r w:rsidR="008C4771" w:rsidRPr="004B3AC9">
                <w:t>решение</w:t>
              </w:r>
            </w:hyperlink>
            <w:r w:rsidR="008C4771" w:rsidRPr="004B3AC9">
              <w:t xml:space="preserve"> Думы Артемовского городского округа от 08.02.2007 N 459 "О Положении о создании условий для расширения рынка сельскохозяйственной продукции, сырья и продовольствия, содействия развитию малого и среднего предпринимательства в Артемовском городском округе" (в ред. от 2</w:t>
            </w:r>
            <w:r w:rsidR="00A10DA9">
              <w:t>6</w:t>
            </w:r>
            <w:r w:rsidR="008C4771" w:rsidRPr="004B3AC9">
              <w:t>.0</w:t>
            </w:r>
            <w:r w:rsidR="00A10DA9">
              <w:t>3</w:t>
            </w:r>
            <w:r w:rsidR="008C4771" w:rsidRPr="004B3AC9">
              <w:t>.20</w:t>
            </w:r>
            <w:r w:rsidR="00A10DA9">
              <w:t>20</w:t>
            </w:r>
            <w:r w:rsidR="008C4771" w:rsidRPr="004B3AC9">
              <w:t xml:space="preserve"> N </w:t>
            </w:r>
            <w:r w:rsidR="00A10DA9">
              <w:t>384</w:t>
            </w:r>
            <w:r w:rsidR="008C4771" w:rsidRPr="004B3AC9">
              <w:t>);</w:t>
            </w:r>
          </w:p>
          <w:p w:rsidR="008C4771" w:rsidRPr="004B3AC9" w:rsidRDefault="00806E48">
            <w:pPr>
              <w:pStyle w:val="ConsPlusNormal"/>
              <w:jc w:val="both"/>
            </w:pPr>
            <w:hyperlink r:id="rId15" w:history="1">
              <w:r w:rsidR="008C4771" w:rsidRPr="004B3AC9">
                <w:t>решение</w:t>
              </w:r>
            </w:hyperlink>
            <w:r w:rsidR="008C4771" w:rsidRPr="004B3AC9">
              <w:t xml:space="preserve"> Думы Артемовского городского округа от 17.08.2017 N 865 "Об утверждении Стратегии социально-экономического развития Артемовского городского округа на 2017 - 2023 годы"</w:t>
            </w:r>
            <w:r w:rsidR="00A10DA9">
              <w:t>(в ред. от 31.10.2019 №305)</w:t>
            </w:r>
            <w:r w:rsidR="008C4771" w:rsidRPr="004B3AC9">
              <w:t>;</w:t>
            </w:r>
          </w:p>
          <w:p w:rsidR="008C4771" w:rsidRPr="004B3AC9" w:rsidRDefault="00806E48">
            <w:pPr>
              <w:pStyle w:val="ConsPlusNormal"/>
              <w:jc w:val="both"/>
            </w:pPr>
            <w:hyperlink r:id="rId16" w:history="1">
              <w:r w:rsidR="008C4771" w:rsidRPr="004B3AC9">
                <w:t>постановление</w:t>
              </w:r>
            </w:hyperlink>
            <w:r w:rsidR="008C4771" w:rsidRPr="004B3AC9">
              <w:t xml:space="preserve"> администрации Артемовского городского округа от 29.07.2013 N 1890-па "Об утверждении Порядка принятия решений о разработке муниципальных программ и ведомственных целевых программ, их формирования, реализации и оценки эффективности в Артемовском городском округе"</w:t>
            </w:r>
          </w:p>
        </w:tc>
      </w:tr>
      <w:tr w:rsidR="008C4771" w:rsidRPr="004B3AC9" w:rsidTr="00E1381C">
        <w:tc>
          <w:tcPr>
            <w:tcW w:w="2268" w:type="dxa"/>
          </w:tcPr>
          <w:p w:rsidR="008C4771" w:rsidRPr="004B3AC9" w:rsidRDefault="008C4771">
            <w:pPr>
              <w:pStyle w:val="ConsPlusNormal"/>
            </w:pPr>
            <w:r w:rsidRPr="004B3AC9">
              <w:t>Заказчик Программы</w:t>
            </w:r>
          </w:p>
        </w:tc>
        <w:tc>
          <w:tcPr>
            <w:tcW w:w="7366" w:type="dxa"/>
          </w:tcPr>
          <w:p w:rsidR="008C4771" w:rsidRPr="004B3AC9" w:rsidRDefault="008C4771">
            <w:pPr>
              <w:pStyle w:val="ConsPlusNormal"/>
              <w:jc w:val="both"/>
            </w:pPr>
            <w:r w:rsidRPr="004B3AC9">
              <w:t xml:space="preserve">Администрация Артемовского городского округа в лице отдела </w:t>
            </w:r>
            <w:r w:rsidRPr="004B3AC9">
              <w:lastRenderedPageBreak/>
              <w:t>агропромышленного комплекса</w:t>
            </w:r>
          </w:p>
        </w:tc>
      </w:tr>
      <w:tr w:rsidR="008C4771" w:rsidRPr="004B3AC9" w:rsidTr="00E1381C">
        <w:tc>
          <w:tcPr>
            <w:tcW w:w="2268" w:type="dxa"/>
          </w:tcPr>
          <w:p w:rsidR="008C4771" w:rsidRPr="004B3AC9" w:rsidRDefault="008C4771">
            <w:pPr>
              <w:pStyle w:val="ConsPlusNormal"/>
            </w:pPr>
            <w:r w:rsidRPr="004B3AC9">
              <w:lastRenderedPageBreak/>
              <w:t>Исполнители Программы</w:t>
            </w:r>
          </w:p>
        </w:tc>
        <w:tc>
          <w:tcPr>
            <w:tcW w:w="7366" w:type="dxa"/>
          </w:tcPr>
          <w:p w:rsidR="008C4771" w:rsidRPr="004B3AC9" w:rsidRDefault="008C4771">
            <w:pPr>
              <w:pStyle w:val="ConsPlusNormal"/>
              <w:jc w:val="both"/>
            </w:pPr>
            <w:r w:rsidRPr="004B3AC9">
              <w:t>Органы администрации Артемовского городского округа:</w:t>
            </w:r>
          </w:p>
          <w:p w:rsidR="008C4771" w:rsidRPr="004B3AC9" w:rsidRDefault="008C4771">
            <w:pPr>
              <w:pStyle w:val="ConsPlusNormal"/>
              <w:jc w:val="both"/>
            </w:pPr>
            <w:r w:rsidRPr="004B3AC9">
              <w:t>отдел агропромышленного комплекса,</w:t>
            </w:r>
          </w:p>
          <w:p w:rsidR="008C4771" w:rsidRPr="004B3AC9" w:rsidRDefault="008C4771">
            <w:pPr>
              <w:pStyle w:val="ConsPlusNormal"/>
              <w:jc w:val="both"/>
            </w:pPr>
            <w:r w:rsidRPr="004B3AC9">
              <w:t>управление жизнеобеспечения и благоустройства,</w:t>
            </w:r>
          </w:p>
          <w:p w:rsidR="008C4771" w:rsidRPr="004B3AC9" w:rsidRDefault="008C4771">
            <w:pPr>
              <w:pStyle w:val="ConsPlusNormal"/>
              <w:jc w:val="both"/>
            </w:pPr>
            <w:r w:rsidRPr="004B3AC9">
              <w:t>управление архитектуры и градостроительства,</w:t>
            </w:r>
          </w:p>
          <w:p w:rsidR="008C4771" w:rsidRPr="004B3AC9" w:rsidRDefault="008C4771">
            <w:pPr>
              <w:pStyle w:val="ConsPlusNormal"/>
              <w:jc w:val="both"/>
            </w:pPr>
            <w:r w:rsidRPr="004B3AC9">
              <w:t>управление муниципальной собственности,</w:t>
            </w:r>
          </w:p>
          <w:p w:rsidR="008C4771" w:rsidRPr="004B3AC9" w:rsidRDefault="008C4771">
            <w:pPr>
              <w:pStyle w:val="ConsPlusNormal"/>
              <w:jc w:val="both"/>
            </w:pPr>
            <w:r w:rsidRPr="004B3AC9">
              <w:t>управление культуры, туризма и молодежной политики,</w:t>
            </w:r>
          </w:p>
          <w:p w:rsidR="008C4771" w:rsidRPr="004B3AC9" w:rsidRDefault="008C4771">
            <w:pPr>
              <w:pStyle w:val="ConsPlusNormal"/>
              <w:jc w:val="both"/>
            </w:pPr>
            <w:r w:rsidRPr="004B3AC9">
              <w:t>управление образования.</w:t>
            </w:r>
          </w:p>
          <w:p w:rsidR="008C4771" w:rsidRPr="004B3AC9" w:rsidRDefault="008C4771">
            <w:pPr>
              <w:pStyle w:val="ConsPlusNormal"/>
              <w:jc w:val="both"/>
            </w:pPr>
            <w:r w:rsidRPr="004B3AC9">
              <w:t>Муниципальные казенные учреждения Артемовского городского округа:</w:t>
            </w:r>
          </w:p>
          <w:p w:rsidR="008C4771" w:rsidRPr="004B3AC9" w:rsidRDefault="008C4771">
            <w:pPr>
              <w:pStyle w:val="ConsPlusNormal"/>
              <w:jc w:val="both"/>
            </w:pPr>
            <w:r w:rsidRPr="004B3AC9">
              <w:t>муниципальное казенное учреждение "Управление строительства и капитального ремонта города Артема",</w:t>
            </w:r>
          </w:p>
          <w:p w:rsidR="008C4771" w:rsidRPr="004B3AC9" w:rsidRDefault="008C4771">
            <w:pPr>
              <w:pStyle w:val="ConsPlusNormal"/>
              <w:jc w:val="both"/>
            </w:pPr>
            <w:r w:rsidRPr="004B3AC9">
              <w:t>муниципальное казенное учреждение культуры "Методический центр"</w:t>
            </w:r>
          </w:p>
        </w:tc>
      </w:tr>
      <w:tr w:rsidR="008C4771" w:rsidRPr="004B3AC9" w:rsidTr="00E1381C">
        <w:tc>
          <w:tcPr>
            <w:tcW w:w="2268" w:type="dxa"/>
          </w:tcPr>
          <w:p w:rsidR="008C4771" w:rsidRPr="004B3AC9" w:rsidRDefault="008C4771">
            <w:pPr>
              <w:pStyle w:val="ConsPlusNormal"/>
            </w:pPr>
            <w:r w:rsidRPr="004B3AC9">
              <w:t>Цель Программы</w:t>
            </w:r>
          </w:p>
        </w:tc>
        <w:tc>
          <w:tcPr>
            <w:tcW w:w="7366" w:type="dxa"/>
          </w:tcPr>
          <w:p w:rsidR="008C4771" w:rsidRPr="004B3AC9" w:rsidRDefault="008C4771">
            <w:pPr>
              <w:pStyle w:val="ConsPlusNormal"/>
              <w:jc w:val="both"/>
            </w:pPr>
            <w:r w:rsidRPr="004B3AC9">
              <w:t>Создание условий для устойчивого развития сельских территорий</w:t>
            </w:r>
          </w:p>
        </w:tc>
      </w:tr>
      <w:tr w:rsidR="008C4771" w:rsidRPr="004B3AC9" w:rsidTr="00E1381C">
        <w:tc>
          <w:tcPr>
            <w:tcW w:w="2268" w:type="dxa"/>
          </w:tcPr>
          <w:p w:rsidR="008C4771" w:rsidRPr="004B3AC9" w:rsidRDefault="008C4771">
            <w:pPr>
              <w:pStyle w:val="ConsPlusNormal"/>
            </w:pPr>
            <w:r w:rsidRPr="004B3AC9">
              <w:t>Задачи Программы</w:t>
            </w:r>
          </w:p>
        </w:tc>
        <w:tc>
          <w:tcPr>
            <w:tcW w:w="7366" w:type="dxa"/>
          </w:tcPr>
          <w:p w:rsidR="008C4771" w:rsidRPr="004B3AC9" w:rsidRDefault="008C4771">
            <w:pPr>
              <w:pStyle w:val="ConsPlusNormal"/>
              <w:jc w:val="both"/>
            </w:pPr>
            <w:r w:rsidRPr="004B3AC9">
              <w:t>1. Удовлетворение потребностей сельского населения, в том числе молодых семей и молодых специалистов, в благоустроенном жилье.</w:t>
            </w:r>
          </w:p>
          <w:p w:rsidR="008C4771" w:rsidRPr="004B3AC9" w:rsidRDefault="008C4771">
            <w:pPr>
              <w:pStyle w:val="ConsPlusNormal"/>
              <w:jc w:val="both"/>
            </w:pPr>
            <w:r w:rsidRPr="004B3AC9">
              <w:t>2. Повышение уровня обеспеченности населения сельской местности объектами водоснабжения и водоотведения.</w:t>
            </w:r>
          </w:p>
          <w:p w:rsidR="008C4771" w:rsidRPr="004B3AC9" w:rsidRDefault="008C4771">
            <w:pPr>
              <w:pStyle w:val="ConsPlusNormal"/>
              <w:jc w:val="both"/>
            </w:pPr>
            <w:r w:rsidRPr="004B3AC9">
              <w:t>3. Создание современной социальной инфраструктуры в сельских населенных пунктах Артемовского городского округа.</w:t>
            </w:r>
          </w:p>
          <w:p w:rsidR="008C4771" w:rsidRPr="004B3AC9" w:rsidRDefault="008C4771">
            <w:pPr>
              <w:pStyle w:val="ConsPlusNormal"/>
              <w:jc w:val="both"/>
            </w:pPr>
            <w:r w:rsidRPr="004B3AC9">
              <w:t>4. Реализация полномочий администрации Артемовского городского округа в сфере агропромышленного комплекса</w:t>
            </w:r>
          </w:p>
        </w:tc>
      </w:tr>
      <w:tr w:rsidR="008C4771" w:rsidRPr="004B3AC9" w:rsidTr="00E1381C">
        <w:tc>
          <w:tcPr>
            <w:tcW w:w="2268" w:type="dxa"/>
          </w:tcPr>
          <w:p w:rsidR="008C4771" w:rsidRPr="004B3AC9" w:rsidRDefault="008C4771">
            <w:pPr>
              <w:pStyle w:val="ConsPlusNormal"/>
            </w:pPr>
            <w:r w:rsidRPr="004B3AC9">
              <w:t>Сроки и этапы реализации Программы</w:t>
            </w:r>
          </w:p>
        </w:tc>
        <w:tc>
          <w:tcPr>
            <w:tcW w:w="7366" w:type="dxa"/>
          </w:tcPr>
          <w:p w:rsidR="008C4771" w:rsidRPr="004B3AC9" w:rsidRDefault="008C4771">
            <w:pPr>
              <w:pStyle w:val="ConsPlusNormal"/>
              <w:jc w:val="both"/>
            </w:pPr>
            <w:r w:rsidRPr="004B3AC9">
              <w:t>2014 - 2020 годы, в том числе:</w:t>
            </w:r>
          </w:p>
          <w:p w:rsidR="008C4771" w:rsidRPr="004B3AC9" w:rsidRDefault="008C4771">
            <w:pPr>
              <w:pStyle w:val="ConsPlusNormal"/>
              <w:jc w:val="both"/>
            </w:pPr>
            <w:r w:rsidRPr="004B3AC9">
              <w:t>1 этап - 2014 - 2017 годы;</w:t>
            </w:r>
          </w:p>
          <w:p w:rsidR="008C4771" w:rsidRPr="004B3AC9" w:rsidRDefault="008C4771">
            <w:pPr>
              <w:pStyle w:val="ConsPlusNormal"/>
              <w:jc w:val="both"/>
            </w:pPr>
            <w:r w:rsidRPr="004B3AC9">
              <w:t>2 этап - 2018 - 2020 годы</w:t>
            </w:r>
          </w:p>
        </w:tc>
      </w:tr>
      <w:tr w:rsidR="008C4771" w:rsidRPr="004B3AC9" w:rsidTr="00E1381C">
        <w:tblPrEx>
          <w:tblBorders>
            <w:insideH w:val="nil"/>
          </w:tblBorders>
        </w:tblPrEx>
        <w:tc>
          <w:tcPr>
            <w:tcW w:w="2268" w:type="dxa"/>
            <w:tcBorders>
              <w:bottom w:val="single" w:sz="4" w:space="0" w:color="auto"/>
            </w:tcBorders>
          </w:tcPr>
          <w:p w:rsidR="008C4771" w:rsidRPr="004B3AC9" w:rsidRDefault="008C4771">
            <w:pPr>
              <w:pStyle w:val="ConsPlusNormal"/>
            </w:pPr>
            <w:r w:rsidRPr="004B3AC9">
              <w:t>Объемы и источники финансового обеспечения Программы (в текущих ценах каждого года)</w:t>
            </w:r>
          </w:p>
        </w:tc>
        <w:tc>
          <w:tcPr>
            <w:tcW w:w="7366" w:type="dxa"/>
            <w:tcBorders>
              <w:bottom w:val="single" w:sz="4" w:space="0" w:color="auto"/>
            </w:tcBorders>
          </w:tcPr>
          <w:p w:rsidR="008C4771" w:rsidRPr="004B3AC9" w:rsidRDefault="008C4771">
            <w:pPr>
              <w:pStyle w:val="ConsPlusNormal"/>
              <w:jc w:val="both"/>
            </w:pPr>
            <w:r w:rsidRPr="004B3AC9">
              <w:t>Общий объем финансового обеспечения мероприятий Программы за период 2014 - 2020 годов составит 1</w:t>
            </w:r>
            <w:r w:rsidR="00F40116">
              <w:t>48</w:t>
            </w:r>
            <w:r w:rsidR="00A66E22">
              <w:t xml:space="preserve"> </w:t>
            </w:r>
            <w:r w:rsidR="00F40116">
              <w:t>462</w:t>
            </w:r>
            <w:r w:rsidRPr="004B3AC9">
              <w:t>,</w:t>
            </w:r>
            <w:r w:rsidR="00F40116">
              <w:t>01092</w:t>
            </w:r>
            <w:r w:rsidRPr="004B3AC9">
              <w:t xml:space="preserve"> тыс. руб., в том числе:</w:t>
            </w:r>
          </w:p>
          <w:p w:rsidR="008C4771" w:rsidRPr="004B3AC9" w:rsidRDefault="008C4771">
            <w:pPr>
              <w:pStyle w:val="ConsPlusNormal"/>
              <w:jc w:val="both"/>
            </w:pPr>
            <w:r w:rsidRPr="004B3AC9">
              <w:t>1 этап, 2014 - 2017 годы - 139211,33858 тыс. руб., из них:</w:t>
            </w:r>
          </w:p>
          <w:p w:rsidR="008C4771" w:rsidRPr="004B3AC9" w:rsidRDefault="008C4771">
            <w:pPr>
              <w:pStyle w:val="ConsPlusNormal"/>
              <w:jc w:val="both"/>
            </w:pPr>
            <w:r w:rsidRPr="004B3AC9">
              <w:t>2014 год - 2414,85600 тыс. руб.;</w:t>
            </w:r>
          </w:p>
          <w:p w:rsidR="008C4771" w:rsidRPr="004B3AC9" w:rsidRDefault="008C4771">
            <w:pPr>
              <w:pStyle w:val="ConsPlusNormal"/>
              <w:jc w:val="both"/>
            </w:pPr>
            <w:r w:rsidRPr="004B3AC9">
              <w:t>2015 год - 43589,93618 тыс. руб., в том числе субсидии из бюджета Приморского края - 30000,00 тыс. руб.;</w:t>
            </w:r>
          </w:p>
          <w:p w:rsidR="008C4771" w:rsidRPr="004B3AC9" w:rsidRDefault="008C4771">
            <w:pPr>
              <w:pStyle w:val="ConsPlusNormal"/>
              <w:jc w:val="both"/>
            </w:pPr>
            <w:r w:rsidRPr="004B3AC9">
              <w:t>2016 год - 52538,35505 тыс. руб., в том числе субсидии из бюджета Приморского края - 47533,16774 тыс. руб.;</w:t>
            </w:r>
          </w:p>
          <w:p w:rsidR="008C4771" w:rsidRPr="004B3AC9" w:rsidRDefault="008C4771">
            <w:pPr>
              <w:pStyle w:val="ConsPlusNormal"/>
              <w:jc w:val="both"/>
            </w:pPr>
            <w:r w:rsidRPr="004B3AC9">
              <w:t>2017 год - 40668,19135 тыс. руб., в том числе субсидии из бюджета Приморского края - 30591,46720 тыс. руб.;</w:t>
            </w:r>
          </w:p>
          <w:p w:rsidR="008C4771" w:rsidRPr="004B3AC9" w:rsidRDefault="008C4771">
            <w:pPr>
              <w:pStyle w:val="ConsPlusNormal"/>
              <w:jc w:val="both"/>
            </w:pPr>
            <w:r w:rsidRPr="004B3AC9">
              <w:t xml:space="preserve">2 этап, 2018 - 2020 годы </w:t>
            </w:r>
            <w:r w:rsidR="00A66E22">
              <w:t>–</w:t>
            </w:r>
            <w:r w:rsidRPr="004B3AC9">
              <w:t xml:space="preserve"> </w:t>
            </w:r>
            <w:r w:rsidR="00F40116">
              <w:t>9</w:t>
            </w:r>
            <w:r w:rsidR="00A66E22">
              <w:t xml:space="preserve"> </w:t>
            </w:r>
            <w:r w:rsidR="00F40116">
              <w:t>250</w:t>
            </w:r>
            <w:r w:rsidRPr="004B3AC9">
              <w:t>,</w:t>
            </w:r>
            <w:r w:rsidR="00F40116">
              <w:t>67234</w:t>
            </w:r>
            <w:r w:rsidRPr="004B3AC9">
              <w:t xml:space="preserve"> тыс. руб., из них:</w:t>
            </w:r>
          </w:p>
          <w:p w:rsidR="008C4771" w:rsidRPr="004B3AC9" w:rsidRDefault="008C4771">
            <w:pPr>
              <w:pStyle w:val="ConsPlusNormal"/>
              <w:jc w:val="both"/>
            </w:pPr>
            <w:r w:rsidRPr="004B3AC9">
              <w:t>2018 год - 4678,81027 тыс. руб.;</w:t>
            </w:r>
          </w:p>
          <w:p w:rsidR="008C4771" w:rsidRPr="004B3AC9" w:rsidRDefault="008C4771">
            <w:pPr>
              <w:pStyle w:val="ConsPlusNormal"/>
              <w:jc w:val="both"/>
            </w:pPr>
            <w:r w:rsidRPr="004B3AC9">
              <w:t xml:space="preserve">2019 год - </w:t>
            </w:r>
            <w:r w:rsidR="0084542D">
              <w:t>2595</w:t>
            </w:r>
            <w:r w:rsidRPr="004B3AC9">
              <w:t>,83039 тыс. руб.;</w:t>
            </w:r>
          </w:p>
          <w:p w:rsidR="008C4771" w:rsidRPr="004B3AC9" w:rsidRDefault="008C4771">
            <w:pPr>
              <w:pStyle w:val="ConsPlusNormal"/>
              <w:jc w:val="both"/>
            </w:pPr>
            <w:r w:rsidRPr="004B3AC9">
              <w:t xml:space="preserve">2020 год </w:t>
            </w:r>
            <w:r w:rsidR="00F40116">
              <w:t>–</w:t>
            </w:r>
            <w:r w:rsidRPr="004B3AC9">
              <w:t xml:space="preserve"> </w:t>
            </w:r>
            <w:r w:rsidR="00F40116">
              <w:t>1 976</w:t>
            </w:r>
            <w:r w:rsidRPr="004B3AC9">
              <w:t>,</w:t>
            </w:r>
            <w:r w:rsidR="00F40116">
              <w:t>03168</w:t>
            </w:r>
            <w:r w:rsidRPr="004B3AC9">
              <w:t xml:space="preserve"> тыс. руб.</w:t>
            </w:r>
          </w:p>
          <w:p w:rsidR="008C4771" w:rsidRPr="004B3AC9" w:rsidRDefault="008C4771">
            <w:pPr>
              <w:pStyle w:val="ConsPlusNormal"/>
              <w:jc w:val="both"/>
            </w:pPr>
            <w:r w:rsidRPr="004B3AC9">
              <w:t>Источники финансирования - бюджет Артемовского городского округа, субсидии из бюджета Приморского края</w:t>
            </w:r>
          </w:p>
        </w:tc>
      </w:tr>
      <w:tr w:rsidR="008C4771" w:rsidRPr="004B3AC9" w:rsidTr="00E1381C">
        <w:tblPrEx>
          <w:tblBorders>
            <w:insideH w:val="nil"/>
          </w:tblBorders>
        </w:tblPrEx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C4771" w:rsidRPr="004B3AC9" w:rsidRDefault="008C4771">
            <w:pPr>
              <w:pStyle w:val="ConsPlusNormal"/>
            </w:pPr>
            <w:r w:rsidRPr="004B3AC9">
              <w:t>Ожидаемые конечные результаты реализации Программы</w:t>
            </w:r>
          </w:p>
        </w:tc>
        <w:tc>
          <w:tcPr>
            <w:tcW w:w="7366" w:type="dxa"/>
            <w:tcBorders>
              <w:top w:val="single" w:sz="4" w:space="0" w:color="auto"/>
              <w:bottom w:val="nil"/>
            </w:tcBorders>
          </w:tcPr>
          <w:p w:rsidR="008C4771" w:rsidRPr="004B3AC9" w:rsidRDefault="008C4771">
            <w:pPr>
              <w:pStyle w:val="ConsPlusNormal"/>
              <w:jc w:val="both"/>
            </w:pPr>
            <w:r w:rsidRPr="004B3AC9">
              <w:t>Реализация мероприятий Программы позволит:</w:t>
            </w:r>
          </w:p>
          <w:p w:rsidR="008C4771" w:rsidRPr="004B3AC9" w:rsidRDefault="008C4771">
            <w:pPr>
              <w:pStyle w:val="ConsPlusNormal"/>
              <w:jc w:val="both"/>
            </w:pPr>
            <w:r w:rsidRPr="004B3AC9">
              <w:t xml:space="preserve">1. Обеспечить строительство и приобретение </w:t>
            </w:r>
            <w:r w:rsidR="00165909">
              <w:t>2315</w:t>
            </w:r>
            <w:r w:rsidRPr="004B3AC9">
              <w:t xml:space="preserve"> кв. метров жилья, в то</w:t>
            </w:r>
            <w:r w:rsidR="00AB47FD">
              <w:t xml:space="preserve">м числе в 2017 - 2020 гг. - </w:t>
            </w:r>
            <w:r w:rsidR="00165909">
              <w:t>570</w:t>
            </w:r>
            <w:r w:rsidRPr="004B3AC9">
              <w:t xml:space="preserve"> кв. метров жилья; тем самым будут улучшены жилищные условия не менее </w:t>
            </w:r>
            <w:r w:rsidR="00165909">
              <w:t>40</w:t>
            </w:r>
            <w:r w:rsidRPr="004B3AC9">
              <w:t xml:space="preserve"> сельской семьи Артемовского городского округа, в том числе</w:t>
            </w:r>
            <w:r w:rsidR="0084542D">
              <w:t xml:space="preserve"> в 2017 - 2020 гг. - не менее </w:t>
            </w:r>
            <w:r w:rsidR="00165909">
              <w:t>8</w:t>
            </w:r>
            <w:r w:rsidRPr="004B3AC9">
              <w:t xml:space="preserve"> сельских семей, что обеспечит 100% уровень удовлетворенности граждан, в том числе молодых семей и молодых специалистов, улучшением жилищных условий, от общего числа нуждающихся, получивших свидетельство.</w:t>
            </w:r>
          </w:p>
          <w:p w:rsidR="008C4771" w:rsidRPr="004B3AC9" w:rsidRDefault="008C4771">
            <w:pPr>
              <w:pStyle w:val="ConsPlusNormal"/>
              <w:jc w:val="both"/>
            </w:pPr>
            <w:r w:rsidRPr="004B3AC9">
              <w:t xml:space="preserve">2. Ввести в эксплуатацию канализационные очистные сооружения </w:t>
            </w:r>
            <w:r w:rsidRPr="004B3AC9">
              <w:lastRenderedPageBreak/>
              <w:t>производительностью 1000 куб. метров в сутки в селе Кневичи, что повысит уровень обеспеченности канализационными очистными сооружениями в селе Кневичи до 63%.</w:t>
            </w:r>
          </w:p>
          <w:p w:rsidR="008C4771" w:rsidRPr="004B3AC9" w:rsidRDefault="008C4771">
            <w:pPr>
              <w:pStyle w:val="ConsPlusNormal"/>
              <w:jc w:val="both"/>
            </w:pPr>
            <w:r w:rsidRPr="004B3AC9">
              <w:t>3. Повысить уровень обеспеченности населения села Кневичи дорожным покрытием придомовых территорий до 76%.</w:t>
            </w:r>
          </w:p>
          <w:p w:rsidR="008C4771" w:rsidRPr="004B3AC9" w:rsidRDefault="008C4771">
            <w:pPr>
              <w:pStyle w:val="ConsPlusNormal"/>
              <w:jc w:val="both"/>
            </w:pPr>
            <w:r w:rsidRPr="004B3AC9">
              <w:t>4. Сохранить обеспеченность учреждениями культуры в селах Артемовского городского округа на уровне 80%.</w:t>
            </w:r>
          </w:p>
          <w:p w:rsidR="008C4771" w:rsidRPr="004B3AC9" w:rsidRDefault="008C4771">
            <w:pPr>
              <w:pStyle w:val="ConsPlusNormal"/>
              <w:jc w:val="both"/>
            </w:pPr>
            <w:r w:rsidRPr="004B3AC9">
              <w:t>5. Обеспечить 100% выполнение установленных значений целевых индикаторов Программы</w:t>
            </w:r>
          </w:p>
        </w:tc>
      </w:tr>
      <w:tr w:rsidR="008C4771" w:rsidRPr="004B3AC9" w:rsidTr="00E1381C">
        <w:tc>
          <w:tcPr>
            <w:tcW w:w="2268" w:type="dxa"/>
          </w:tcPr>
          <w:p w:rsidR="008C4771" w:rsidRPr="004B3AC9" w:rsidRDefault="008C4771">
            <w:pPr>
              <w:pStyle w:val="ConsPlusNormal"/>
            </w:pPr>
            <w:r w:rsidRPr="004B3AC9">
              <w:lastRenderedPageBreak/>
              <w:t>Организация управления и контроль за исполнением Программы</w:t>
            </w:r>
          </w:p>
        </w:tc>
        <w:tc>
          <w:tcPr>
            <w:tcW w:w="7366" w:type="dxa"/>
          </w:tcPr>
          <w:p w:rsidR="008C4771" w:rsidRPr="004B3AC9" w:rsidRDefault="008C4771">
            <w:pPr>
              <w:pStyle w:val="ConsPlusNormal"/>
              <w:jc w:val="both"/>
            </w:pPr>
            <w:r w:rsidRPr="004B3AC9">
              <w:t>Контроль за реализацией Программы осуществляет администрация Артемовского городского округа. Отдел агропромышленного комплекса администрации Артемовского городского округа:</w:t>
            </w:r>
          </w:p>
          <w:p w:rsidR="008C4771" w:rsidRPr="004B3AC9" w:rsidRDefault="008C4771">
            <w:pPr>
              <w:pStyle w:val="ConsPlusNormal"/>
              <w:jc w:val="both"/>
            </w:pPr>
            <w:r w:rsidRPr="004B3AC9">
              <w:t>организует реализацию Программы, в том числе обеспечивает взаимодействие между исполнителями отдельных мероприятий и координацию их действий по реализации Программы;</w:t>
            </w:r>
          </w:p>
          <w:p w:rsidR="008C4771" w:rsidRPr="004B3AC9" w:rsidRDefault="008C4771">
            <w:pPr>
              <w:pStyle w:val="ConsPlusNormal"/>
              <w:jc w:val="both"/>
            </w:pPr>
            <w:r w:rsidRPr="004B3AC9">
              <w:t>при необходимости осуществляет внесение изменений в Программу;</w:t>
            </w:r>
          </w:p>
          <w:p w:rsidR="008C4771" w:rsidRPr="004B3AC9" w:rsidRDefault="008C4771">
            <w:pPr>
              <w:pStyle w:val="ConsPlusNormal"/>
              <w:jc w:val="both"/>
            </w:pPr>
            <w:r w:rsidRPr="004B3AC9">
              <w:t>в срок до 25 октября представляет в управление экономики администрации Артемовского городского округа информацию о реализации Программы в составе информации о выполнении Стратегии социально-экономического развития Артемовского городского округа на 2017 - 2023 годы в порядке и по формам, установленным администрацией Артемовского городского округа;</w:t>
            </w:r>
          </w:p>
          <w:p w:rsidR="008C4771" w:rsidRPr="004B3AC9" w:rsidRDefault="008C4771">
            <w:pPr>
              <w:pStyle w:val="ConsPlusNormal"/>
              <w:jc w:val="both"/>
            </w:pPr>
            <w:r w:rsidRPr="004B3AC9">
              <w:t>в срок до 25 января представляет в управление экономики администрации Артемовского городского округа информацию о реализации Программы и о результатах оценки эффективности Программы в составе информации о выполнении в порядке и по формам, установленным администрацией Артемовского городского округа;</w:t>
            </w:r>
          </w:p>
          <w:p w:rsidR="008C4771" w:rsidRPr="004B3AC9" w:rsidRDefault="008C4771">
            <w:pPr>
              <w:pStyle w:val="ConsPlusNormal"/>
              <w:jc w:val="both"/>
            </w:pPr>
            <w:r w:rsidRPr="004B3AC9">
              <w:t>ежегодно проводит оценку эффективности Программы;</w:t>
            </w:r>
          </w:p>
          <w:p w:rsidR="008C4771" w:rsidRPr="004B3AC9" w:rsidRDefault="008C4771">
            <w:pPr>
              <w:pStyle w:val="ConsPlusNormal"/>
              <w:jc w:val="both"/>
            </w:pPr>
            <w:r w:rsidRPr="004B3AC9">
              <w:t>ежегодно до 1 февраля года, следующего за отчетным, представляет главе Артемовского городского округа годовой доклад о ходе реализации и оценке эффективности муниципальной программы</w:t>
            </w:r>
          </w:p>
        </w:tc>
      </w:tr>
    </w:tbl>
    <w:p w:rsidR="008C4771" w:rsidRPr="004B3AC9" w:rsidRDefault="008C4771">
      <w:pPr>
        <w:pStyle w:val="ConsPlusNormal"/>
        <w:jc w:val="both"/>
      </w:pPr>
    </w:p>
    <w:p w:rsidR="008C4771" w:rsidRPr="004B3AC9" w:rsidRDefault="008C4771">
      <w:pPr>
        <w:pStyle w:val="ConsPlusTitle"/>
        <w:jc w:val="center"/>
        <w:outlineLvl w:val="1"/>
      </w:pPr>
      <w:r w:rsidRPr="004B3AC9">
        <w:t>1. Общая характеристика и анализ</w:t>
      </w:r>
    </w:p>
    <w:p w:rsidR="008C4771" w:rsidRPr="004B3AC9" w:rsidRDefault="008C4771">
      <w:pPr>
        <w:pStyle w:val="ConsPlusTitle"/>
        <w:jc w:val="center"/>
      </w:pPr>
      <w:r w:rsidRPr="004B3AC9">
        <w:t>социально-экономической ситуации в агропромышленном</w:t>
      </w:r>
    </w:p>
    <w:p w:rsidR="008C4771" w:rsidRPr="004B3AC9" w:rsidRDefault="008C4771">
      <w:pPr>
        <w:pStyle w:val="ConsPlusTitle"/>
        <w:jc w:val="center"/>
      </w:pPr>
      <w:r w:rsidRPr="004B3AC9">
        <w:t>комплексе администрации Артемовского городского округа,</w:t>
      </w:r>
    </w:p>
    <w:p w:rsidR="008C4771" w:rsidRPr="004B3AC9" w:rsidRDefault="008C4771">
      <w:pPr>
        <w:pStyle w:val="ConsPlusTitle"/>
        <w:jc w:val="center"/>
      </w:pPr>
      <w:r w:rsidRPr="004B3AC9">
        <w:t>необходимость разработки и реализации Программы</w:t>
      </w:r>
    </w:p>
    <w:p w:rsidR="008C4771" w:rsidRPr="004B3AC9" w:rsidRDefault="008C4771">
      <w:pPr>
        <w:pStyle w:val="ConsPlusNormal"/>
        <w:jc w:val="both"/>
      </w:pPr>
    </w:p>
    <w:p w:rsidR="008C4771" w:rsidRPr="004B3AC9" w:rsidRDefault="008C4771">
      <w:pPr>
        <w:pStyle w:val="ConsPlusNormal"/>
        <w:ind w:firstLine="540"/>
        <w:jc w:val="both"/>
      </w:pPr>
      <w:r w:rsidRPr="004B3AC9">
        <w:t xml:space="preserve">Решение задачи по повышению уровня и качества жизни сельского населения, устойчивому развитию сельских территорий, предусмотренной </w:t>
      </w:r>
      <w:hyperlink r:id="rId17" w:history="1">
        <w:r w:rsidRPr="004B3AC9">
          <w:t>Концепцией</w:t>
        </w:r>
      </w:hyperlink>
      <w:r w:rsidRPr="004B3AC9"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1662-р, а также задачи по продовольственному обеспечению населения страны, предусмотренной </w:t>
      </w:r>
      <w:hyperlink r:id="rId18" w:history="1">
        <w:r w:rsidRPr="004B3AC9">
          <w:t>Доктриной</w:t>
        </w:r>
      </w:hyperlink>
      <w:r w:rsidRPr="004B3AC9">
        <w:t xml:space="preserve"> продовольственной безопасности Российской Федерации, утвержденной Указом Президента Российской Федерации от 30.01.2010 N 120, </w:t>
      </w:r>
      <w:hyperlink r:id="rId19" w:history="1">
        <w:r w:rsidRPr="004B3AC9">
          <w:t>Стратегией</w:t>
        </w:r>
      </w:hyperlink>
      <w:r w:rsidRPr="004B3AC9">
        <w:t xml:space="preserve"> социально-экономического развития Артемовского городского округа на 2017 - 2023 годы, утвержденной решением Думы Артемовского городского округа от 17.08.2017 N 865, требует пересмотра места и роли сельских территорий в осуществлении социально-экономических преобразований, в том числе принятия мер по созданию предпосылок для устойчивого развития сельских территорий путем: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>улучшения условий жизнедеятельности на сельских территориях Артемовского городского округа;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>повышения доступности улучшения жилищных условий в сельской местности Артемовского городского округа;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lastRenderedPageBreak/>
        <w:t>повышения престижности сельскохозяйственного труда и преодоления дефицита специалистов и квалифицированных рабочих в Артемовском городском округе.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 xml:space="preserve">В ходе экономических преобразований в рамках реализации Государственной </w:t>
      </w:r>
      <w:hyperlink r:id="rId20" w:history="1">
        <w:r w:rsidRPr="004B3AC9">
          <w:t>программы</w:t>
        </w:r>
      </w:hyperlink>
      <w:r w:rsidRPr="004B3AC9">
        <w:t xml:space="preserve">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14.07.2012 N 717, на территории Артемовского городского округа в сельскохозяйственной отрасли сформирован и ежегодно наращивается производственный потенциал, дальнейшее динамичное и эффективное развитие которого во многом зависит от стабильности комплексного развития сельских территорий, активизации человеческого фактора экономического роста. Наращивание социально-экономического потенциала сельских территорий, придание этому процессу устойчивости является стратегической задачей государственной аграрной политики, что закреплено в Федеральном </w:t>
      </w:r>
      <w:hyperlink r:id="rId21" w:history="1">
        <w:r w:rsidRPr="004B3AC9">
          <w:t>законе</w:t>
        </w:r>
      </w:hyperlink>
      <w:r w:rsidRPr="004B3AC9">
        <w:t xml:space="preserve"> от 29.12.2006 N 264-ФЗ "О развитии сельского хозяйства".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 xml:space="preserve">Задачу по увеличению объемов сельскохозяйственного производства, повышению конкурентоспособности сельскохозяйственной продукции предусматривается решать в рамках Государственной </w:t>
      </w:r>
      <w:hyperlink r:id="rId22" w:history="1">
        <w:r w:rsidRPr="004B3AC9">
          <w:t>программы</w:t>
        </w:r>
      </w:hyperlink>
      <w:r w:rsidRPr="004B3AC9">
        <w:t xml:space="preserve">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14.07.2012 N 717 (далее - Госпрограмма).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>Выполнение задач по реализации инвестиционных проектов и программ развития агропромышленного комплекса в Артемовском городском округе в рамках Госпрограммы во многом зависит от обеспеченности квалифицированными кадрами. Несмотря на проводимые мероприятия по улучшению качества жизни на селе и жилищных условий граждан в сельской местности, в том числе молодых семей и молодых специалистов, в рамках долгосрочной целевой программы Артемовского городского округа "Социальное развитие села до 2013 года" не удалось переломить ситуацию, связанную с недостатком специалистов на предприятиях сельского хозяйства и социальной сферы. Недостаток специалистов и квалифицированных кадров только массовых сельскохозяйственных профессий составляет более 200 человек. С учетом реализации инвестиционных проектов и программ развития сельскохозяйственных товаропроизводителей потребность в рабочей силе увеличится, согласно прогнозу, в среднем на 20%. Содействие решению задач притока молодых специалистов и квалифицированных кадров массовых сельскохозяйственных профессий в сельскую местность и закрепления их в аграрном секторе экономики и социальной сфере предполагает необходимость создания в сельской местности условий социального комфорта, в том числе удовлетворения первоочередной потребности в благоустроенном жилье.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>Большой объем работ необходимо выполнить по решению вопросов улучшения жизнедеятельности на селе, так как, несмотря на проводимые мероприятия, по-прежнему остается актуальной проблема водообеспечения жителей сельских территорий качественной питьевой водой. Полное отсутствие централизованного водоснабжения в селе Ясном, технический износ систем водоснабжения и, как результат, около 18% сельского населения вынуждено пользоваться водой, не соответствующей санитарным нормам и стандартам. Серьезной проблемой, требующей принятия срочных и кардинальных мер, является отсутствие системы канализации в селе Кневичи. Существующая система канализации, находящаяся ранее на балансе филиала открытого акционерного общества "322 Авиационный ремонтный завод", фактически полностью разрушена, на протяжении многих лет собственником не обслуживалась. Предпринимаемые меры и выделяемые из бюджета Артемовского городского округа средства на ремонт и прочистку системы канализации с отводом стоков за пределы жилой застройки, где проживает более 2500 человек, лишь на короткий период времени улучшают сложившуюся ситуацию. В связи с этим вопрос строительства очистных сооружений канализации в селе Кневичи является одним из наиболее острых.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 xml:space="preserve">В рамках реализации проектов развития сельских территорий необходимо решение вопросов строительства системы водоснабжения и канализационных очистных сооружений в селе Ясном, </w:t>
      </w:r>
      <w:r w:rsidRPr="004B3AC9">
        <w:lastRenderedPageBreak/>
        <w:t>реконструкции водопровода в селе Суражевка, реконструкции магистрального водопровода в селе Кневичи, так как от данного водовода будет работать система водоснабжения в селе Ясном.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>Особого внимания требует вопрос развития социальной сферы сельской местности.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>Система сельского образования Артемовского городского округа включает в себя образовательные учреждения всех уровней и типов. В сельской местности осуществляют деятельность три средние общеобразовательные школы - NN 5, 8 и 22, три дошкольных образовательных учреждения - NN 37, 5 и 39. Проектная мощность учреждений среднего (полного) общего образования выше, чем их фактическая наполняемость, по дошкольным образовательным учреждениям только в одном детском саду N 5, расположенном в селе Кневичи и рассчитанном на 280 мест, фактическая наполняемость составляет 300 человек. В двух дошкольных образовательных учреждениях, расположенных в селах Суражевка и Олений, фактическая наполняемость соответственно составляет 85% и 53,6% от проектной мощности. Однако, с развитием сельских территорий дополнительно принять детей детский сад N 5 не сможет. Необходимо решать вопрос о строительстве нового дошкольного учреждения на 140 мест в селе Кневичи.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>Особого внимания заслуживает проблема сохранения и развития культурного потенциала сел, а также улучшения условий доступа различных групп сельского населения к культурным ценностям и информационным ресурсам. В пяти селах, находящихся на территории Артемовского городского округа, имеются три Дома культуры и один клуб. Потенциал высокопрофессиональных специалистов не может быть реализован в полном объеме из-за отсутствия необходимых условий и недостаточной материальной базы.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>В помещении, используемом под учреждение культуры в селе Кневичи, располагается также администрация территориального управления села Кневичи. В данном населенном пункте проживает 4764 чел., из них более 1000 чел. молодежи, в связи с чем существует острая проблема, требующая проведения реконструкции с расширением площадей для работы учреждения.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>Срочного проведения работ по реконструкции требует место для организации досуга населения - Дом культуры села Олений.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>Единственной территорией, на которой отсутствует учреждение культуры, является село Кролевцы, данную проблему необходимо решать путем строительства клуба.</w:t>
      </w:r>
    </w:p>
    <w:p w:rsidR="008C4771" w:rsidRPr="004B3AC9" w:rsidRDefault="008C4771">
      <w:pPr>
        <w:pStyle w:val="ConsPlusNormal"/>
        <w:jc w:val="both"/>
      </w:pPr>
    </w:p>
    <w:p w:rsidR="008C4771" w:rsidRPr="004B3AC9" w:rsidRDefault="008C4771">
      <w:pPr>
        <w:pStyle w:val="ConsPlusTitle"/>
        <w:jc w:val="center"/>
        <w:outlineLvl w:val="1"/>
      </w:pPr>
      <w:r w:rsidRPr="004B3AC9">
        <w:t>2. Цели и задачи Программы</w:t>
      </w:r>
    </w:p>
    <w:p w:rsidR="008C4771" w:rsidRPr="004B3AC9" w:rsidRDefault="008C4771">
      <w:pPr>
        <w:pStyle w:val="ConsPlusNormal"/>
        <w:jc w:val="both"/>
      </w:pPr>
    </w:p>
    <w:p w:rsidR="008C4771" w:rsidRPr="004B3AC9" w:rsidRDefault="008C4771">
      <w:pPr>
        <w:pStyle w:val="ConsPlusNormal"/>
        <w:ind w:firstLine="540"/>
        <w:jc w:val="both"/>
      </w:pPr>
      <w:r w:rsidRPr="004B3AC9">
        <w:t>Основной целью Программы является создание условий для устойчивого развития сельских территорий посредством: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>а) улучшения условий жизнедеятельности на сельских территориях;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>б) улучшения инвестиционного климата в сфере агропромышленного комплекса на сельских территориях;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>в) содействия привлечению и закреплению кадров в сельской местности.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>Основными задачами Программы являются: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>1. Удовлетворение потребностей сельского населения, в том числе молодых семей и молодых специалистов, в благоустроенном жилье.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>2. Повышение уровня обеспеченности населения сельской местности объектами водоснабжения и водоотведения.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>3. Создание современной социальной инфраструктуры в сельских населенных пунктах Артемовского городского округа.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lastRenderedPageBreak/>
        <w:t>4. Реализация полномочий администрации Артемовского городского округа в сфере агропромышленного комплекса.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>Целевыми индикаторами решения указанных задач являются: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>строительство и приобретение жилья для граждан, проживающих в сельской местности, в том числе для молодых семей и молодых специалистов;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>повышение уровня обеспеченности канализационными очистными сооружениями в селе Кневичи;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>повышение уровня обеспеченности населения села Кневичи дорожным покрытием придомовых территорий;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>сохранение уровня обеспеченности учреждениями культуры в селах Артемовского городского округа.</w:t>
      </w:r>
    </w:p>
    <w:p w:rsidR="008C4771" w:rsidRPr="004B3AC9" w:rsidRDefault="00806E48">
      <w:pPr>
        <w:pStyle w:val="ConsPlusNormal"/>
        <w:spacing w:before="220"/>
        <w:ind w:firstLine="540"/>
        <w:jc w:val="both"/>
      </w:pPr>
      <w:hyperlink w:anchor="P708" w:history="1">
        <w:r w:rsidR="008C4771" w:rsidRPr="004B3AC9">
          <w:t>Целевые показатели</w:t>
        </w:r>
      </w:hyperlink>
      <w:r w:rsidR="008C4771" w:rsidRPr="004B3AC9">
        <w:t xml:space="preserve"> (индикаторы) Программы, их значение и ожидаемые конечные результаты реализации Программы приведены в приложении 3 к Программе.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>Достижение целей Программы планируется осуществлять с учетом следующих подходов: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>соответствие Стратегии социально-экономического развития Артемовского городского округа на 2017 - 2023 годы;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 xml:space="preserve">комплексное планирование развития сельских территорий в соответствии с Генеральным </w:t>
      </w:r>
      <w:hyperlink r:id="rId23" w:history="1">
        <w:r w:rsidRPr="004B3AC9">
          <w:t>планом</w:t>
        </w:r>
      </w:hyperlink>
      <w:r w:rsidRPr="004B3AC9">
        <w:t xml:space="preserve"> Артемовского городского округа;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>преимущественное обустройство объектами социальной и инженерной инфраструктуры населенных пунктов, расположенных в сельской местности, в которых развивается агропромышленное производство, реализуются или имеются планы по реализации проектов в агропромышленной сфере;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>использование механизмов государственно-частного партнерства и привлечение средств внебюджетных источников, включая средства жителей сельских территорий и организаций.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 xml:space="preserve">Для достижения целей в области устойчивого развития сельских территорий в рамках реализации Программы предусматривается решение следующих задач в области улучшения условий жизнедеятельности: комплексное планирование развития сельских территорий и размещение объектов социальной и инженерной инфраструктуры в соответствии с Генеральным </w:t>
      </w:r>
      <w:hyperlink r:id="rId24" w:history="1">
        <w:r w:rsidRPr="004B3AC9">
          <w:t>планом</w:t>
        </w:r>
      </w:hyperlink>
      <w:r w:rsidRPr="004B3AC9">
        <w:t xml:space="preserve"> Артемовского городского округа, удовлетворение потребностей сельского населения в благоустроенном жилье, в том числе молодых семей и молодых специалистов, востребованных преимущественно для реализации инвестиционных проектов в агропромышленном комплексе, а также социальной сферы.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>Решать обозначенные цели и задачи предусматривается программно-целевым методом путем реализации муниципальной целевой программы "Устойчивое развитие сельских территорий Артемовского городского округа на 2014 - 2017 годы и на период до 2020 года" с привлечением средств федерального и краевого бюджетов.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>Целесообразность использования программно-целевого метода для решения задач по устойчивому развитию сельских территорий подкреплена: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>взаимосвязью целевых установок устойчивого развития сельских территорий с приоритетами социально-экономического развития России в части повышения уровня и качества жизни на селе, создания социальных основ для экономического роста аграрного сектора экономики;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 xml:space="preserve">долгосрочным характером социальных проблем сельских территорий, требующим </w:t>
      </w:r>
      <w:r w:rsidRPr="004B3AC9">
        <w:lastRenderedPageBreak/>
        <w:t>системного подхода к их решению;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>высоким уровнем затратности проводимых мероприятий, требующим привлечения средств государственной поддержки.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>Программа должна обеспечить наиболее полное и эффективное использование возможностей в решении задач по повышению качества жизни в сельской местности, привлечению и закреплению кадров, развитию в сельской местности местного самоуправления.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>Реализация мероприятий Программы является частью государственной политики, проводимой на территории Артемовского городского округа для обеспечения социально-экономического развития сельских территорий и создания условий эффективного функционирования сельскохозяйственного производства.</w:t>
      </w:r>
    </w:p>
    <w:p w:rsidR="008C4771" w:rsidRPr="004B3AC9" w:rsidRDefault="008C4771">
      <w:pPr>
        <w:pStyle w:val="ConsPlusNormal"/>
        <w:jc w:val="both"/>
      </w:pPr>
    </w:p>
    <w:p w:rsidR="008C4771" w:rsidRPr="004B3AC9" w:rsidRDefault="008C4771">
      <w:pPr>
        <w:pStyle w:val="ConsPlusTitle"/>
        <w:jc w:val="center"/>
        <w:outlineLvl w:val="1"/>
      </w:pPr>
      <w:r w:rsidRPr="004B3AC9">
        <w:t>3. Перечень мероприятий Программы</w:t>
      </w:r>
    </w:p>
    <w:p w:rsidR="008C4771" w:rsidRPr="004B3AC9" w:rsidRDefault="008C4771">
      <w:pPr>
        <w:pStyle w:val="ConsPlusNormal"/>
        <w:jc w:val="both"/>
      </w:pPr>
    </w:p>
    <w:p w:rsidR="008C4771" w:rsidRPr="004B3AC9" w:rsidRDefault="008C4771">
      <w:pPr>
        <w:pStyle w:val="ConsPlusNormal"/>
        <w:ind w:firstLine="540"/>
        <w:jc w:val="both"/>
      </w:pPr>
      <w:r w:rsidRPr="004B3AC9">
        <w:t>Перечень мероприятий Программы сформирован в соответствии с основными направлениями федеральной целевой программы "Устойчивое развитие сельских территорий на 2014 - 2017 годы и на период до 2020 года", с учетом текущего состояния и прогнозов развития сельских территорий, а также с учетом комплексного подхода к решению социально-экономических проблем развития сельских территорий Артемовского городского округа.</w:t>
      </w:r>
    </w:p>
    <w:p w:rsidR="008C4771" w:rsidRPr="004B3AC9" w:rsidRDefault="00806E48">
      <w:pPr>
        <w:pStyle w:val="ConsPlusNormal"/>
        <w:spacing w:before="220"/>
        <w:ind w:firstLine="540"/>
        <w:jc w:val="both"/>
      </w:pPr>
      <w:hyperlink w:anchor="P259" w:history="1">
        <w:r w:rsidR="008C4771" w:rsidRPr="004B3AC9">
          <w:t>Перечень</w:t>
        </w:r>
      </w:hyperlink>
      <w:r w:rsidR="008C4771" w:rsidRPr="004B3AC9">
        <w:t xml:space="preserve"> мероприятий Программы сгруппирован по задачам Программы и представлен в приложении 1 к Программе.</w:t>
      </w:r>
    </w:p>
    <w:p w:rsidR="008C4771" w:rsidRPr="004B3AC9" w:rsidRDefault="00806E48">
      <w:pPr>
        <w:pStyle w:val="ConsPlusNormal"/>
        <w:spacing w:before="220"/>
        <w:ind w:firstLine="540"/>
        <w:jc w:val="both"/>
      </w:pPr>
      <w:hyperlink w:anchor="P513" w:history="1">
        <w:r w:rsidR="008C4771" w:rsidRPr="004B3AC9">
          <w:t>Перечень</w:t>
        </w:r>
      </w:hyperlink>
      <w:r w:rsidR="008C4771" w:rsidRPr="004B3AC9">
        <w:t xml:space="preserve"> мероприятий Программы, сведения о взаимосвязи целевых показателей (индикаторов) Программы с ожидаемыми результатами их реализации представлены в приложении 2 к Программе.</w:t>
      </w:r>
    </w:p>
    <w:p w:rsidR="008C4771" w:rsidRPr="004B3AC9" w:rsidRDefault="008C4771">
      <w:pPr>
        <w:pStyle w:val="ConsPlusNormal"/>
        <w:jc w:val="both"/>
      </w:pPr>
    </w:p>
    <w:p w:rsidR="008C4771" w:rsidRPr="004B3AC9" w:rsidRDefault="008C4771">
      <w:pPr>
        <w:pStyle w:val="ConsPlusTitle"/>
        <w:jc w:val="center"/>
        <w:outlineLvl w:val="1"/>
      </w:pPr>
      <w:r w:rsidRPr="004B3AC9">
        <w:t>4. Сроки и этапы реализации Программы</w:t>
      </w:r>
    </w:p>
    <w:p w:rsidR="008C4771" w:rsidRPr="004B3AC9" w:rsidRDefault="008C4771">
      <w:pPr>
        <w:pStyle w:val="ConsPlusNormal"/>
        <w:jc w:val="both"/>
      </w:pPr>
    </w:p>
    <w:p w:rsidR="008C4771" w:rsidRPr="004B3AC9" w:rsidRDefault="008C4771">
      <w:pPr>
        <w:pStyle w:val="ConsPlusNormal"/>
        <w:ind w:firstLine="540"/>
        <w:jc w:val="both"/>
      </w:pPr>
      <w:r w:rsidRPr="004B3AC9">
        <w:t>Реализация Программы осуществляется в 2014 - 2020 годах, в том числе: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>1 этап - 2014 - 2017 годы;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>2 этап - 2018 - 2020 годы.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>При этом учитываются ресурсные возможности бюджета Артемовского городского округа по обеспечению программных мероприятий.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>Исходя из ресурсных возможностей бюджета Артемовского городского округа, приоритетными направлениями являются: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>улучшение жилищных условий граждан, проживающих в сельской местности, в том числе молодых семей и молодых специалистов;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>водоснабжение и водоотведение.</w:t>
      </w:r>
    </w:p>
    <w:p w:rsidR="008C4771" w:rsidRPr="004B3AC9" w:rsidRDefault="008C4771">
      <w:pPr>
        <w:pStyle w:val="ConsPlusNormal"/>
        <w:jc w:val="both"/>
      </w:pPr>
    </w:p>
    <w:p w:rsidR="008C4771" w:rsidRPr="004B3AC9" w:rsidRDefault="008C4771">
      <w:pPr>
        <w:pStyle w:val="ConsPlusTitle"/>
        <w:jc w:val="center"/>
        <w:outlineLvl w:val="1"/>
      </w:pPr>
      <w:r w:rsidRPr="004B3AC9">
        <w:t>5. Финансовое обеспечение Программы</w:t>
      </w:r>
    </w:p>
    <w:p w:rsidR="008C4771" w:rsidRPr="004B3AC9" w:rsidRDefault="008C4771">
      <w:pPr>
        <w:pStyle w:val="ConsPlusNormal"/>
        <w:jc w:val="both"/>
      </w:pPr>
    </w:p>
    <w:p w:rsidR="008C4771" w:rsidRPr="004B3AC9" w:rsidRDefault="008C4771">
      <w:pPr>
        <w:pStyle w:val="ConsPlusNormal"/>
        <w:ind w:firstLine="540"/>
        <w:jc w:val="both"/>
      </w:pPr>
      <w:r w:rsidRPr="004B3AC9">
        <w:t xml:space="preserve">Объем финансового обеспечения на реализацию Программы в 2014-2020 годах за счет бюджета Артемовского городского округа и субсидий из бюджета Приморского края составит </w:t>
      </w:r>
      <w:r w:rsidR="00A66E22">
        <w:t xml:space="preserve">       </w:t>
      </w:r>
      <w:r w:rsidRPr="004B3AC9">
        <w:t>1</w:t>
      </w:r>
      <w:r w:rsidR="00165909">
        <w:t>48</w:t>
      </w:r>
      <w:r w:rsidR="00A66E22">
        <w:t xml:space="preserve"> </w:t>
      </w:r>
      <w:r w:rsidR="00165909">
        <w:t>462</w:t>
      </w:r>
      <w:r w:rsidRPr="004B3AC9">
        <w:t>,</w:t>
      </w:r>
      <w:r w:rsidR="00165909">
        <w:t>01092</w:t>
      </w:r>
      <w:r w:rsidRPr="004B3AC9">
        <w:t xml:space="preserve"> тыс. руб., из них по годам: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>1 этап, 2014 - 2017 годы - 139211,33858 тыс. руб., из них: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>2014 год - 2414,85600 тыс. руб.;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lastRenderedPageBreak/>
        <w:t>2015 год - 43589,93618 тыс. руб., в том числе субсидии из бюджета Приморского края - 30000,00 тыс. руб.;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>2016 год - 52538,35505 тыс. руб., в том числе субсидии из бюджета Приморского края - 47533,16774 тыс. руб.;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>2017 год - 40668,19135 тыс. руб., в том числе субсидии из бюджета Приморского края - 30591,46720 тыс. руб.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 xml:space="preserve">2 этап, 2018 - 2020 годы </w:t>
      </w:r>
      <w:r w:rsidR="00A66E22">
        <w:t>–</w:t>
      </w:r>
      <w:r w:rsidRPr="004B3AC9">
        <w:t xml:space="preserve"> </w:t>
      </w:r>
      <w:r w:rsidR="00165909">
        <w:t>9</w:t>
      </w:r>
      <w:r w:rsidR="00A66E22">
        <w:t xml:space="preserve"> </w:t>
      </w:r>
      <w:r w:rsidR="00165909">
        <w:t>250</w:t>
      </w:r>
      <w:r w:rsidRPr="004B3AC9">
        <w:t>,</w:t>
      </w:r>
      <w:r w:rsidR="00165909">
        <w:t>67234</w:t>
      </w:r>
      <w:r w:rsidRPr="004B3AC9">
        <w:t xml:space="preserve"> тыс. руб., из них: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>2018 год - 4678,81027 тыс. руб.;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 xml:space="preserve">2019 год - </w:t>
      </w:r>
      <w:r w:rsidR="002307AC">
        <w:t>2595</w:t>
      </w:r>
      <w:r w:rsidRPr="004B3AC9">
        <w:t>,83039 тыс. руб.;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 xml:space="preserve">2020 год - </w:t>
      </w:r>
      <w:r w:rsidR="00165909">
        <w:t>1976</w:t>
      </w:r>
      <w:r w:rsidRPr="004B3AC9">
        <w:t>,</w:t>
      </w:r>
      <w:r w:rsidR="00165909">
        <w:t>03168</w:t>
      </w:r>
      <w:r w:rsidRPr="004B3AC9">
        <w:t xml:space="preserve"> тыс. руб.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>На реализацию Программы предусматривается привлечение средств федерального и краевого бюджетов.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>Планируется в 2017 - 2020 годах ежегодно участвовать в отборе на получение инвестиций и субсидий, предоставляемых из краевого бюджета за счет собственных средств краевого бюджета и средств федерального бюджета на поддержку муниципальных программ.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>В случае признания Артемовского городского округа получателем инвестиций и субсидий в рамках поддержки муниципальных программ за счет средств краевого и федерального бюджетов, указанные средства предусматриваются как источник софинансирования Программы.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>Мероприятия Программы и объемы ее финансирования уточняются ежегодно при формировании проекта бюджета на соответствующий финансовый год и плановый период.</w:t>
      </w:r>
    </w:p>
    <w:p w:rsidR="008C4771" w:rsidRPr="004B3AC9" w:rsidRDefault="008C4771">
      <w:pPr>
        <w:pStyle w:val="ConsPlusNormal"/>
        <w:jc w:val="both"/>
      </w:pPr>
    </w:p>
    <w:p w:rsidR="008C4771" w:rsidRPr="004B3AC9" w:rsidRDefault="008C4771">
      <w:pPr>
        <w:pStyle w:val="ConsPlusTitle"/>
        <w:jc w:val="center"/>
        <w:outlineLvl w:val="1"/>
      </w:pPr>
      <w:r w:rsidRPr="004B3AC9">
        <w:t>6. Оценка эффективности реализации Программы</w:t>
      </w:r>
    </w:p>
    <w:p w:rsidR="008C4771" w:rsidRPr="004B3AC9" w:rsidRDefault="008C4771">
      <w:pPr>
        <w:pStyle w:val="ConsPlusNormal"/>
        <w:jc w:val="both"/>
      </w:pPr>
    </w:p>
    <w:p w:rsidR="008C4771" w:rsidRPr="004B3AC9" w:rsidRDefault="008C4771">
      <w:pPr>
        <w:pStyle w:val="ConsPlusNormal"/>
        <w:ind w:firstLine="540"/>
        <w:jc w:val="both"/>
      </w:pPr>
      <w:r w:rsidRPr="004B3AC9">
        <w:t xml:space="preserve">Для оценки эффективности Программы применяются </w:t>
      </w:r>
      <w:hyperlink w:anchor="P708" w:history="1">
        <w:r w:rsidRPr="004B3AC9">
          <w:t>целевые показатели</w:t>
        </w:r>
      </w:hyperlink>
      <w:r w:rsidRPr="004B3AC9">
        <w:t xml:space="preserve"> (индикаторы) Программы, представленные в приложении 3 к Программе. Оценка эффективности реализации Программы осуществляется по итогам ее исполнения за отчетный финансовый год и в целом после завершения ее реализации.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>В результате реализации Программы будут созданы условия, способствующие повышению уровня и качества жизни сельского населения путем: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>улучшения жилищных условий граждан в сельской местности, в том числе молодых семей и молодых специалистов;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>привлечения квалифицированных специалистов агропромышленного комплекса и социальной сферы с обеспечением их доступным благоустроенным жильем;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>повышения уровня инженерного обустройства населенных пунктов, расположенных в сельской местности;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>обеспечения доступности получения сельским населением качественного образования, услуг в области культуры;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>улучшения демографической ситуации в сельской местности за счет создания благоприятных условий для труда и отдыха.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>Реализация мероприятий Программы позволит: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lastRenderedPageBreak/>
        <w:t xml:space="preserve">1. Обеспечить строительство и приобретение </w:t>
      </w:r>
      <w:r w:rsidR="00165909">
        <w:t>2315</w:t>
      </w:r>
      <w:r w:rsidRPr="004B3AC9">
        <w:t xml:space="preserve"> кв. метров жилья, в том числе в </w:t>
      </w:r>
      <w:r w:rsidR="00165909">
        <w:t xml:space="preserve">                    </w:t>
      </w:r>
      <w:r w:rsidRPr="004B3AC9">
        <w:t xml:space="preserve">2017 - 2020 гг. - </w:t>
      </w:r>
      <w:r w:rsidR="00165909">
        <w:t>570</w:t>
      </w:r>
      <w:r w:rsidRPr="004B3AC9">
        <w:t xml:space="preserve"> кв. метров жилья; тем самым будут улучшены жилищные условия не менее </w:t>
      </w:r>
      <w:r w:rsidR="00165909">
        <w:t>40</w:t>
      </w:r>
      <w:r w:rsidRPr="004B3AC9">
        <w:t xml:space="preserve"> сельской семьи Артемовского городского округа, в том числе в 2017 - 2020 гг. - не менее </w:t>
      </w:r>
      <w:r w:rsidR="00165909">
        <w:t>8</w:t>
      </w:r>
      <w:r w:rsidRPr="004B3AC9">
        <w:t xml:space="preserve"> сельских семей, что обеспечит 100% уровень удовлетворенности граждан, в том числе молодых семей и молодых специалистов, улучшением жилищных условий, от общего числа нуждающихся, получивших свидетельство.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>2. Ввести в эксплуатацию канализационные очистные сооружения производительностью 1000 куб. метров в сутки в селе Кневичи, что повысит уровень обеспеченности канализационными очистными сооружениями в селе Кневичи до 63%.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>3. Повысить уровень обеспеченности населения села Кневичи дорожным покрытием придомовых территорий до 76%.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>4. Сохранить обеспеченность учреждениями культуры в селах Артемовского городского округа на уровне 80%.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>5. Обеспечить 100% выполнение установленных значений целевых индикаторов Программы.</w:t>
      </w:r>
    </w:p>
    <w:p w:rsidR="008C4771" w:rsidRPr="004B3AC9" w:rsidRDefault="008C4771">
      <w:pPr>
        <w:pStyle w:val="ConsPlusNormal"/>
        <w:jc w:val="both"/>
      </w:pPr>
    </w:p>
    <w:p w:rsidR="008C4771" w:rsidRPr="004B3AC9" w:rsidRDefault="008C4771">
      <w:pPr>
        <w:pStyle w:val="ConsPlusTitle"/>
        <w:jc w:val="center"/>
        <w:outlineLvl w:val="1"/>
      </w:pPr>
      <w:r w:rsidRPr="004B3AC9">
        <w:t>7. Управление реализацией Программы</w:t>
      </w:r>
    </w:p>
    <w:p w:rsidR="008C4771" w:rsidRPr="004B3AC9" w:rsidRDefault="008C4771">
      <w:pPr>
        <w:pStyle w:val="ConsPlusTitle"/>
        <w:jc w:val="center"/>
      </w:pPr>
      <w:r w:rsidRPr="004B3AC9">
        <w:t>и контроль за ходом ее исполнения</w:t>
      </w:r>
    </w:p>
    <w:p w:rsidR="008C4771" w:rsidRPr="004B3AC9" w:rsidRDefault="008C4771">
      <w:pPr>
        <w:pStyle w:val="ConsPlusNormal"/>
        <w:jc w:val="both"/>
      </w:pPr>
    </w:p>
    <w:p w:rsidR="008C4771" w:rsidRPr="004B3AC9" w:rsidRDefault="008C4771">
      <w:pPr>
        <w:pStyle w:val="ConsPlusNormal"/>
        <w:ind w:firstLine="540"/>
        <w:jc w:val="both"/>
      </w:pPr>
      <w:r w:rsidRPr="004B3AC9">
        <w:t>Контроль за реализацией Программы осуществляет администрация Артемовского городского округа.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 xml:space="preserve">Отдел агропромышленного комплекса администрации Артемовского городского округа в соответствии с </w:t>
      </w:r>
      <w:hyperlink r:id="rId25" w:history="1">
        <w:r w:rsidRPr="004B3AC9">
          <w:t>постановлением</w:t>
        </w:r>
      </w:hyperlink>
      <w:r w:rsidRPr="004B3AC9">
        <w:t xml:space="preserve"> администрации Артемовского городского округа от 29.07.2013 N 1890-па "Об утверждении Порядка принятия решений о разработке муниципальных программ и ведомственных целевых программ, их формирования, реализации и оценки эффективности в Артемовском городском округе":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>организует реализацию Программы, в том числе обеспечивает взаимодействие между исполнителями отдельных мероприятий и координацию их действий по реализации Программы;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>при необходимости осуществляет внесение изменений в Программу;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>в срок до 25 октября представляет в управление экономики администрации Артемовского городского округа информацию о реализации Программы в составе информации о выполнении Стратегии социально-экономического развития Артемовского городского округа на 2017 - 2023 годы в порядке и по формам, установленным администрацией Артемовского городского округа;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>в срок до 25 января представляет в управление экономики администрации Артемовского городского округа информацию о реализации Программы и о результатах оценки эффективности Программы в составе информации о выполнении Стратегии социально-экономического развития Артемовского городского округа на 2017 - 2023 годы в порядке и по формам, установленным администрацией Артемовского городского округа;</w:t>
      </w:r>
    </w:p>
    <w:p w:rsidR="008C4771" w:rsidRPr="004B3AC9" w:rsidRDefault="008C4771">
      <w:pPr>
        <w:pStyle w:val="ConsPlusNormal"/>
        <w:spacing w:before="220"/>
        <w:ind w:firstLine="540"/>
        <w:jc w:val="both"/>
      </w:pPr>
      <w:r w:rsidRPr="004B3AC9">
        <w:t>ежегодно проводит оценку эффективности Программы;</w:t>
      </w:r>
    </w:p>
    <w:p w:rsidR="00417E18" w:rsidRPr="004B3AC9" w:rsidRDefault="008C4771" w:rsidP="00417E18">
      <w:pPr>
        <w:pStyle w:val="ConsPlusNormal"/>
        <w:spacing w:before="220"/>
        <w:ind w:firstLine="540"/>
        <w:jc w:val="both"/>
        <w:sectPr w:rsidR="00417E18" w:rsidRPr="004B3AC9" w:rsidSect="00E1381C">
          <w:pgSz w:w="11905" w:h="16838"/>
          <w:pgMar w:top="1134" w:right="851" w:bottom="851" w:left="1701" w:header="709" w:footer="709" w:gutter="0"/>
          <w:cols w:space="708"/>
          <w:docGrid w:linePitch="360"/>
        </w:sectPr>
      </w:pPr>
      <w:r w:rsidRPr="004B3AC9">
        <w:t>ежегодно до 1 февраля года, следующего за отчетным, представляет главе Артемовского городского округа годовой доклад о ходе реализации и оценке эффект</w:t>
      </w:r>
      <w:r w:rsidR="009B7CC7" w:rsidRPr="004B3AC9">
        <w:t>ивности муниципальной программы</w:t>
      </w:r>
    </w:p>
    <w:p w:rsidR="008C4771" w:rsidRPr="004B3AC9" w:rsidRDefault="008C4771">
      <w:pPr>
        <w:pStyle w:val="ConsPlusNormal"/>
        <w:jc w:val="right"/>
        <w:outlineLvl w:val="1"/>
      </w:pPr>
      <w:r w:rsidRPr="004B3AC9">
        <w:lastRenderedPageBreak/>
        <w:t>Приложение 1</w:t>
      </w:r>
    </w:p>
    <w:p w:rsidR="008C4771" w:rsidRPr="004B3AC9" w:rsidRDefault="008C4771">
      <w:pPr>
        <w:pStyle w:val="ConsPlusNormal"/>
        <w:jc w:val="right"/>
      </w:pPr>
      <w:r w:rsidRPr="004B3AC9">
        <w:t>к муниципальной</w:t>
      </w:r>
      <w:r w:rsidR="009B7CC7" w:rsidRPr="004B3AC9">
        <w:t xml:space="preserve"> </w:t>
      </w:r>
      <w:r w:rsidRPr="004B3AC9">
        <w:t>программе</w:t>
      </w:r>
    </w:p>
    <w:p w:rsidR="008C4771" w:rsidRPr="004B3AC9" w:rsidRDefault="008C4771">
      <w:pPr>
        <w:pStyle w:val="ConsPlusNormal"/>
        <w:jc w:val="right"/>
      </w:pPr>
      <w:r w:rsidRPr="004B3AC9">
        <w:t>"Устойчивое развитие</w:t>
      </w:r>
      <w:r w:rsidR="009B7CC7" w:rsidRPr="004B3AC9">
        <w:t xml:space="preserve"> </w:t>
      </w:r>
      <w:r w:rsidRPr="004B3AC9">
        <w:t>сельских территорий</w:t>
      </w:r>
    </w:p>
    <w:p w:rsidR="008C4771" w:rsidRPr="004B3AC9" w:rsidRDefault="008C4771">
      <w:pPr>
        <w:pStyle w:val="ConsPlusNormal"/>
        <w:jc w:val="right"/>
      </w:pPr>
      <w:r w:rsidRPr="004B3AC9">
        <w:t>Артемовского</w:t>
      </w:r>
      <w:r w:rsidR="009B7CC7" w:rsidRPr="004B3AC9">
        <w:t xml:space="preserve"> </w:t>
      </w:r>
      <w:r w:rsidRPr="004B3AC9">
        <w:t>городского округа</w:t>
      </w:r>
    </w:p>
    <w:p w:rsidR="008C4771" w:rsidRPr="004B3AC9" w:rsidRDefault="008C4771">
      <w:pPr>
        <w:pStyle w:val="ConsPlusNormal"/>
        <w:jc w:val="right"/>
      </w:pPr>
      <w:r w:rsidRPr="004B3AC9">
        <w:t>на 2014 - 2017 годы</w:t>
      </w:r>
      <w:r w:rsidR="009B7CC7" w:rsidRPr="004B3AC9">
        <w:t xml:space="preserve"> </w:t>
      </w:r>
      <w:r w:rsidRPr="004B3AC9">
        <w:t>и на период</w:t>
      </w:r>
      <w:r w:rsidR="009B7CC7" w:rsidRPr="004B3AC9">
        <w:t xml:space="preserve"> </w:t>
      </w:r>
      <w:r w:rsidRPr="004B3AC9">
        <w:t>до 2020 года"</w:t>
      </w:r>
    </w:p>
    <w:p w:rsidR="008C4771" w:rsidRPr="004B3AC9" w:rsidRDefault="008C4771">
      <w:pPr>
        <w:pStyle w:val="ConsPlusNormal"/>
        <w:jc w:val="both"/>
      </w:pPr>
    </w:p>
    <w:p w:rsidR="008C4771" w:rsidRPr="004B3AC9" w:rsidRDefault="008C4771">
      <w:pPr>
        <w:pStyle w:val="ConsPlusTitle"/>
        <w:jc w:val="center"/>
      </w:pPr>
      <w:bookmarkStart w:id="2" w:name="P259"/>
      <w:bookmarkEnd w:id="2"/>
      <w:r w:rsidRPr="004B3AC9">
        <w:t>МЕРОПРИЯТИЯ ПРОГРАММЫ</w:t>
      </w:r>
    </w:p>
    <w:p w:rsidR="008C4771" w:rsidRPr="004B3AC9" w:rsidRDefault="008C4771">
      <w:pPr>
        <w:spacing w:after="1"/>
      </w:pPr>
    </w:p>
    <w:p w:rsidR="008C4771" w:rsidRPr="004B3AC9" w:rsidRDefault="008C4771">
      <w:pPr>
        <w:pStyle w:val="ConsPlusNormal"/>
        <w:jc w:val="both"/>
      </w:pPr>
    </w:p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3039"/>
        <w:gridCol w:w="2248"/>
        <w:gridCol w:w="850"/>
        <w:gridCol w:w="1456"/>
        <w:gridCol w:w="1384"/>
        <w:gridCol w:w="1264"/>
        <w:gridCol w:w="1264"/>
        <w:gridCol w:w="1264"/>
        <w:gridCol w:w="1005"/>
        <w:gridCol w:w="683"/>
      </w:tblGrid>
      <w:tr w:rsidR="008C4771" w:rsidRPr="004B3AC9" w:rsidTr="007518CF">
        <w:tc>
          <w:tcPr>
            <w:tcW w:w="784" w:type="dxa"/>
            <w:vMerge w:val="restart"/>
          </w:tcPr>
          <w:p w:rsidR="008C4771" w:rsidRPr="004B3AC9" w:rsidRDefault="008C4771">
            <w:pPr>
              <w:pStyle w:val="ConsPlusNormal"/>
              <w:jc w:val="center"/>
            </w:pPr>
            <w:r w:rsidRPr="004B3AC9">
              <w:t>N п/п</w:t>
            </w:r>
          </w:p>
        </w:tc>
        <w:tc>
          <w:tcPr>
            <w:tcW w:w="3039" w:type="dxa"/>
            <w:vMerge w:val="restart"/>
          </w:tcPr>
          <w:p w:rsidR="008C4771" w:rsidRPr="004B3AC9" w:rsidRDefault="008C4771">
            <w:pPr>
              <w:pStyle w:val="ConsPlusNormal"/>
              <w:jc w:val="center"/>
            </w:pPr>
            <w:r w:rsidRPr="004B3AC9">
              <w:t>Наименование основного Мероприятия; наименование мероприятия</w:t>
            </w:r>
          </w:p>
        </w:tc>
        <w:tc>
          <w:tcPr>
            <w:tcW w:w="2248" w:type="dxa"/>
            <w:vMerge w:val="restart"/>
          </w:tcPr>
          <w:p w:rsidR="008C4771" w:rsidRPr="004B3AC9" w:rsidRDefault="008C4771">
            <w:pPr>
              <w:pStyle w:val="ConsPlusNormal"/>
              <w:jc w:val="center"/>
            </w:pPr>
            <w:r w:rsidRPr="004B3AC9">
              <w:t>Исполнители мероприятия</w:t>
            </w:r>
          </w:p>
        </w:tc>
        <w:tc>
          <w:tcPr>
            <w:tcW w:w="850" w:type="dxa"/>
            <w:vMerge w:val="restart"/>
          </w:tcPr>
          <w:p w:rsidR="008C4771" w:rsidRPr="004B3AC9" w:rsidRDefault="008C4771">
            <w:pPr>
              <w:pStyle w:val="ConsPlusNormal"/>
              <w:jc w:val="center"/>
            </w:pPr>
            <w:r w:rsidRPr="004B3AC9">
              <w:t>Сроки реализации мероприятия</w:t>
            </w:r>
          </w:p>
        </w:tc>
        <w:tc>
          <w:tcPr>
            <w:tcW w:w="6632" w:type="dxa"/>
            <w:gridSpan w:val="5"/>
          </w:tcPr>
          <w:p w:rsidR="008C4771" w:rsidRPr="004B3AC9" w:rsidRDefault="008C4771">
            <w:pPr>
              <w:pStyle w:val="ConsPlusNormal"/>
              <w:jc w:val="center"/>
            </w:pPr>
            <w:r w:rsidRPr="004B3AC9">
              <w:t>Объем финансового обеспечения (тыс. руб.)</w:t>
            </w:r>
          </w:p>
        </w:tc>
        <w:tc>
          <w:tcPr>
            <w:tcW w:w="1005" w:type="dxa"/>
            <w:vMerge w:val="restart"/>
          </w:tcPr>
          <w:p w:rsidR="008C4771" w:rsidRPr="004B3AC9" w:rsidRDefault="008C4771">
            <w:pPr>
              <w:pStyle w:val="ConsPlusNormal"/>
              <w:jc w:val="center"/>
            </w:pPr>
            <w:r w:rsidRPr="004B3AC9">
              <w:t>Источники финансового обеспечения</w:t>
            </w:r>
          </w:p>
        </w:tc>
        <w:tc>
          <w:tcPr>
            <w:tcW w:w="683" w:type="dxa"/>
            <w:vMerge w:val="restart"/>
          </w:tcPr>
          <w:p w:rsidR="008C4771" w:rsidRPr="004B3AC9" w:rsidRDefault="008C4771">
            <w:pPr>
              <w:pStyle w:val="ConsPlusNormal"/>
              <w:jc w:val="center"/>
            </w:pPr>
            <w:r w:rsidRPr="004B3AC9">
              <w:t>Получатели средств</w:t>
            </w:r>
          </w:p>
        </w:tc>
      </w:tr>
      <w:tr w:rsidR="008C4771" w:rsidRPr="004B3AC9" w:rsidTr="007518CF">
        <w:tc>
          <w:tcPr>
            <w:tcW w:w="784" w:type="dxa"/>
            <w:vMerge/>
          </w:tcPr>
          <w:p w:rsidR="008C4771" w:rsidRPr="004B3AC9" w:rsidRDefault="008C4771"/>
        </w:tc>
        <w:tc>
          <w:tcPr>
            <w:tcW w:w="3039" w:type="dxa"/>
            <w:vMerge/>
          </w:tcPr>
          <w:p w:rsidR="008C4771" w:rsidRPr="004B3AC9" w:rsidRDefault="008C4771"/>
        </w:tc>
        <w:tc>
          <w:tcPr>
            <w:tcW w:w="2248" w:type="dxa"/>
            <w:vMerge/>
          </w:tcPr>
          <w:p w:rsidR="008C4771" w:rsidRPr="004B3AC9" w:rsidRDefault="008C4771"/>
        </w:tc>
        <w:tc>
          <w:tcPr>
            <w:tcW w:w="850" w:type="dxa"/>
            <w:vMerge/>
          </w:tcPr>
          <w:p w:rsidR="008C4771" w:rsidRPr="004B3AC9" w:rsidRDefault="008C4771"/>
        </w:tc>
        <w:tc>
          <w:tcPr>
            <w:tcW w:w="1456" w:type="dxa"/>
            <w:vMerge w:val="restart"/>
          </w:tcPr>
          <w:p w:rsidR="008C4771" w:rsidRPr="004B3AC9" w:rsidRDefault="008C4771">
            <w:pPr>
              <w:pStyle w:val="ConsPlusNormal"/>
              <w:jc w:val="center"/>
            </w:pPr>
            <w:r w:rsidRPr="004B3AC9">
              <w:t>Всего, в т.ч. по источникам финансового обеспечения</w:t>
            </w:r>
          </w:p>
        </w:tc>
        <w:tc>
          <w:tcPr>
            <w:tcW w:w="5176" w:type="dxa"/>
            <w:gridSpan w:val="4"/>
          </w:tcPr>
          <w:p w:rsidR="008C4771" w:rsidRPr="004B3AC9" w:rsidRDefault="008C4771">
            <w:pPr>
              <w:pStyle w:val="ConsPlusNormal"/>
              <w:jc w:val="center"/>
            </w:pPr>
            <w:r w:rsidRPr="004B3AC9">
              <w:t>в том числе по годам</w:t>
            </w:r>
          </w:p>
        </w:tc>
        <w:tc>
          <w:tcPr>
            <w:tcW w:w="1005" w:type="dxa"/>
            <w:vMerge/>
          </w:tcPr>
          <w:p w:rsidR="008C4771" w:rsidRPr="004B3AC9" w:rsidRDefault="008C4771"/>
        </w:tc>
        <w:tc>
          <w:tcPr>
            <w:tcW w:w="683" w:type="dxa"/>
            <w:vMerge/>
          </w:tcPr>
          <w:p w:rsidR="008C4771" w:rsidRPr="004B3AC9" w:rsidRDefault="008C4771"/>
        </w:tc>
      </w:tr>
      <w:tr w:rsidR="008C4771" w:rsidRPr="004B3AC9" w:rsidTr="007518CF">
        <w:tc>
          <w:tcPr>
            <w:tcW w:w="784" w:type="dxa"/>
            <w:vMerge/>
          </w:tcPr>
          <w:p w:rsidR="008C4771" w:rsidRPr="004B3AC9" w:rsidRDefault="008C4771"/>
        </w:tc>
        <w:tc>
          <w:tcPr>
            <w:tcW w:w="3039" w:type="dxa"/>
            <w:vMerge/>
          </w:tcPr>
          <w:p w:rsidR="008C4771" w:rsidRPr="004B3AC9" w:rsidRDefault="008C4771"/>
        </w:tc>
        <w:tc>
          <w:tcPr>
            <w:tcW w:w="2248" w:type="dxa"/>
            <w:vMerge/>
          </w:tcPr>
          <w:p w:rsidR="008C4771" w:rsidRPr="004B3AC9" w:rsidRDefault="008C4771"/>
        </w:tc>
        <w:tc>
          <w:tcPr>
            <w:tcW w:w="850" w:type="dxa"/>
            <w:vMerge/>
          </w:tcPr>
          <w:p w:rsidR="008C4771" w:rsidRPr="004B3AC9" w:rsidRDefault="008C4771"/>
        </w:tc>
        <w:tc>
          <w:tcPr>
            <w:tcW w:w="1456" w:type="dxa"/>
            <w:vMerge/>
          </w:tcPr>
          <w:p w:rsidR="008C4771" w:rsidRPr="004B3AC9" w:rsidRDefault="008C4771"/>
        </w:tc>
        <w:tc>
          <w:tcPr>
            <w:tcW w:w="1384" w:type="dxa"/>
          </w:tcPr>
          <w:p w:rsidR="008C4771" w:rsidRPr="004B3AC9" w:rsidRDefault="008C4771">
            <w:pPr>
              <w:pStyle w:val="ConsPlusNormal"/>
              <w:jc w:val="center"/>
            </w:pPr>
            <w:r w:rsidRPr="004B3AC9">
              <w:t>2017 г.</w:t>
            </w:r>
          </w:p>
        </w:tc>
        <w:tc>
          <w:tcPr>
            <w:tcW w:w="1264" w:type="dxa"/>
          </w:tcPr>
          <w:p w:rsidR="008C4771" w:rsidRPr="004B3AC9" w:rsidRDefault="008C4771">
            <w:pPr>
              <w:pStyle w:val="ConsPlusNormal"/>
              <w:jc w:val="center"/>
            </w:pPr>
            <w:r w:rsidRPr="004B3AC9">
              <w:t>2018 г.</w:t>
            </w:r>
          </w:p>
        </w:tc>
        <w:tc>
          <w:tcPr>
            <w:tcW w:w="1264" w:type="dxa"/>
          </w:tcPr>
          <w:p w:rsidR="008C4771" w:rsidRPr="004B3AC9" w:rsidRDefault="008C4771">
            <w:pPr>
              <w:pStyle w:val="ConsPlusNormal"/>
              <w:jc w:val="center"/>
            </w:pPr>
            <w:r w:rsidRPr="004B3AC9">
              <w:t>2019 г.</w:t>
            </w:r>
          </w:p>
        </w:tc>
        <w:tc>
          <w:tcPr>
            <w:tcW w:w="1264" w:type="dxa"/>
          </w:tcPr>
          <w:p w:rsidR="008C4771" w:rsidRPr="004B3AC9" w:rsidRDefault="008C4771">
            <w:pPr>
              <w:pStyle w:val="ConsPlusNormal"/>
              <w:jc w:val="center"/>
            </w:pPr>
            <w:r w:rsidRPr="004B3AC9">
              <w:t>2020 г.</w:t>
            </w:r>
          </w:p>
        </w:tc>
        <w:tc>
          <w:tcPr>
            <w:tcW w:w="1005" w:type="dxa"/>
            <w:vMerge/>
          </w:tcPr>
          <w:p w:rsidR="008C4771" w:rsidRPr="004B3AC9" w:rsidRDefault="008C4771"/>
        </w:tc>
        <w:tc>
          <w:tcPr>
            <w:tcW w:w="683" w:type="dxa"/>
            <w:vMerge/>
          </w:tcPr>
          <w:p w:rsidR="008C4771" w:rsidRPr="004B3AC9" w:rsidRDefault="008C4771"/>
        </w:tc>
      </w:tr>
      <w:tr w:rsidR="008C4771" w:rsidRPr="004B3AC9" w:rsidTr="007518CF">
        <w:tc>
          <w:tcPr>
            <w:tcW w:w="784" w:type="dxa"/>
          </w:tcPr>
          <w:p w:rsidR="008C4771" w:rsidRPr="004B3AC9" w:rsidRDefault="008C4771">
            <w:pPr>
              <w:pStyle w:val="ConsPlusNormal"/>
              <w:jc w:val="center"/>
            </w:pPr>
            <w:r w:rsidRPr="004B3AC9">
              <w:t>1</w:t>
            </w:r>
          </w:p>
        </w:tc>
        <w:tc>
          <w:tcPr>
            <w:tcW w:w="3039" w:type="dxa"/>
          </w:tcPr>
          <w:p w:rsidR="008C4771" w:rsidRPr="004B3AC9" w:rsidRDefault="008C4771">
            <w:pPr>
              <w:pStyle w:val="ConsPlusNormal"/>
              <w:jc w:val="center"/>
            </w:pPr>
            <w:r w:rsidRPr="004B3AC9">
              <w:t>2</w:t>
            </w:r>
          </w:p>
        </w:tc>
        <w:tc>
          <w:tcPr>
            <w:tcW w:w="2248" w:type="dxa"/>
          </w:tcPr>
          <w:p w:rsidR="008C4771" w:rsidRPr="004B3AC9" w:rsidRDefault="008C4771">
            <w:pPr>
              <w:pStyle w:val="ConsPlusNormal"/>
              <w:jc w:val="center"/>
            </w:pPr>
            <w:r w:rsidRPr="004B3AC9">
              <w:t>3</w:t>
            </w:r>
          </w:p>
        </w:tc>
        <w:tc>
          <w:tcPr>
            <w:tcW w:w="850" w:type="dxa"/>
          </w:tcPr>
          <w:p w:rsidR="008C4771" w:rsidRPr="004B3AC9" w:rsidRDefault="008C4771">
            <w:pPr>
              <w:pStyle w:val="ConsPlusNormal"/>
              <w:jc w:val="center"/>
            </w:pPr>
            <w:r w:rsidRPr="004B3AC9">
              <w:t>4</w:t>
            </w:r>
          </w:p>
        </w:tc>
        <w:tc>
          <w:tcPr>
            <w:tcW w:w="1456" w:type="dxa"/>
          </w:tcPr>
          <w:p w:rsidR="008C4771" w:rsidRPr="004B3AC9" w:rsidRDefault="008C4771">
            <w:pPr>
              <w:pStyle w:val="ConsPlusNormal"/>
              <w:jc w:val="center"/>
            </w:pPr>
            <w:r w:rsidRPr="004B3AC9">
              <w:t>5</w:t>
            </w:r>
          </w:p>
        </w:tc>
        <w:tc>
          <w:tcPr>
            <w:tcW w:w="1384" w:type="dxa"/>
          </w:tcPr>
          <w:p w:rsidR="008C4771" w:rsidRPr="004B3AC9" w:rsidRDefault="008C4771">
            <w:pPr>
              <w:pStyle w:val="ConsPlusNormal"/>
              <w:jc w:val="center"/>
            </w:pPr>
            <w:r w:rsidRPr="004B3AC9">
              <w:t>6</w:t>
            </w:r>
          </w:p>
        </w:tc>
        <w:tc>
          <w:tcPr>
            <w:tcW w:w="1264" w:type="dxa"/>
          </w:tcPr>
          <w:p w:rsidR="008C4771" w:rsidRPr="004B3AC9" w:rsidRDefault="008C4771">
            <w:pPr>
              <w:pStyle w:val="ConsPlusNormal"/>
              <w:jc w:val="center"/>
            </w:pPr>
            <w:r w:rsidRPr="004B3AC9">
              <w:t>7</w:t>
            </w:r>
          </w:p>
        </w:tc>
        <w:tc>
          <w:tcPr>
            <w:tcW w:w="1264" w:type="dxa"/>
          </w:tcPr>
          <w:p w:rsidR="008C4771" w:rsidRPr="004B3AC9" w:rsidRDefault="008C4771">
            <w:pPr>
              <w:pStyle w:val="ConsPlusNormal"/>
              <w:jc w:val="center"/>
            </w:pPr>
            <w:r w:rsidRPr="004B3AC9">
              <w:t>8</w:t>
            </w:r>
          </w:p>
        </w:tc>
        <w:tc>
          <w:tcPr>
            <w:tcW w:w="1264" w:type="dxa"/>
          </w:tcPr>
          <w:p w:rsidR="008C4771" w:rsidRPr="004B3AC9" w:rsidRDefault="008C4771">
            <w:pPr>
              <w:pStyle w:val="ConsPlusNormal"/>
              <w:jc w:val="center"/>
            </w:pPr>
            <w:r w:rsidRPr="004B3AC9">
              <w:t>9</w:t>
            </w:r>
          </w:p>
        </w:tc>
        <w:tc>
          <w:tcPr>
            <w:tcW w:w="1005" w:type="dxa"/>
          </w:tcPr>
          <w:p w:rsidR="008C4771" w:rsidRPr="004B3AC9" w:rsidRDefault="008C4771">
            <w:pPr>
              <w:pStyle w:val="ConsPlusNormal"/>
              <w:jc w:val="center"/>
            </w:pPr>
            <w:r w:rsidRPr="004B3AC9">
              <w:t>10</w:t>
            </w:r>
          </w:p>
        </w:tc>
        <w:tc>
          <w:tcPr>
            <w:tcW w:w="683" w:type="dxa"/>
          </w:tcPr>
          <w:p w:rsidR="008C4771" w:rsidRPr="004B3AC9" w:rsidRDefault="008C4771">
            <w:pPr>
              <w:pStyle w:val="ConsPlusNormal"/>
              <w:jc w:val="center"/>
            </w:pPr>
            <w:r w:rsidRPr="004B3AC9">
              <w:t>11</w:t>
            </w:r>
          </w:p>
        </w:tc>
      </w:tr>
      <w:tr w:rsidR="008C4771" w:rsidRPr="004B3AC9" w:rsidTr="007518CF">
        <w:tc>
          <w:tcPr>
            <w:tcW w:w="784" w:type="dxa"/>
          </w:tcPr>
          <w:p w:rsidR="008C4771" w:rsidRPr="004B3AC9" w:rsidRDefault="008C4771">
            <w:pPr>
              <w:pStyle w:val="ConsPlusNormal"/>
              <w:outlineLvl w:val="2"/>
            </w:pPr>
            <w:r w:rsidRPr="004B3AC9">
              <w:t>1.</w:t>
            </w:r>
          </w:p>
        </w:tc>
        <w:tc>
          <w:tcPr>
            <w:tcW w:w="14457" w:type="dxa"/>
            <w:gridSpan w:val="10"/>
          </w:tcPr>
          <w:p w:rsidR="008C4771" w:rsidRPr="004B3AC9" w:rsidRDefault="008C4771">
            <w:pPr>
              <w:pStyle w:val="ConsPlusNormal"/>
            </w:pPr>
            <w:r w:rsidRPr="004B3AC9">
              <w:t>Задача 1: Удовлетворение потребностей сельского населения, в том числе молодых семей и молодых специалистов, в благоустроенном жилье</w:t>
            </w:r>
          </w:p>
        </w:tc>
      </w:tr>
      <w:tr w:rsidR="008C4771" w:rsidRPr="004B3AC9" w:rsidTr="007518CF">
        <w:tc>
          <w:tcPr>
            <w:tcW w:w="784" w:type="dxa"/>
          </w:tcPr>
          <w:p w:rsidR="008C4771" w:rsidRPr="004B3AC9" w:rsidRDefault="008C4771">
            <w:pPr>
              <w:pStyle w:val="ConsPlusNormal"/>
            </w:pPr>
            <w:r w:rsidRPr="004B3AC9">
              <w:t>1.1.</w:t>
            </w:r>
          </w:p>
        </w:tc>
        <w:tc>
          <w:tcPr>
            <w:tcW w:w="3039" w:type="dxa"/>
          </w:tcPr>
          <w:p w:rsidR="008C4771" w:rsidRPr="004B3AC9" w:rsidRDefault="008C4771">
            <w:pPr>
              <w:pStyle w:val="ConsPlusNormal"/>
            </w:pPr>
            <w:r w:rsidRPr="004B3AC9">
              <w:t>Основное мероприятие: Повышение доступности улучшения жилищных условий в сельской местности</w:t>
            </w:r>
          </w:p>
        </w:tc>
        <w:tc>
          <w:tcPr>
            <w:tcW w:w="2248" w:type="dxa"/>
          </w:tcPr>
          <w:p w:rsidR="008C4771" w:rsidRPr="004B3AC9" w:rsidRDefault="008C4771">
            <w:pPr>
              <w:pStyle w:val="ConsPlusNormal"/>
            </w:pPr>
            <w:r w:rsidRPr="004B3AC9">
              <w:t>х</w:t>
            </w:r>
          </w:p>
        </w:tc>
        <w:tc>
          <w:tcPr>
            <w:tcW w:w="850" w:type="dxa"/>
          </w:tcPr>
          <w:p w:rsidR="008C4771" w:rsidRPr="004B3AC9" w:rsidRDefault="008C4771">
            <w:pPr>
              <w:pStyle w:val="ConsPlusNormal"/>
            </w:pPr>
            <w:r w:rsidRPr="004B3AC9">
              <w:t>х</w:t>
            </w:r>
          </w:p>
        </w:tc>
        <w:tc>
          <w:tcPr>
            <w:tcW w:w="1456" w:type="dxa"/>
          </w:tcPr>
          <w:p w:rsidR="008C4771" w:rsidRPr="004B3AC9" w:rsidRDefault="007A0B69" w:rsidP="00B02A7E">
            <w:pPr>
              <w:pStyle w:val="ConsPlusNormal"/>
              <w:jc w:val="right"/>
            </w:pPr>
            <w:r>
              <w:t>2228,56000</w:t>
            </w:r>
          </w:p>
        </w:tc>
        <w:tc>
          <w:tcPr>
            <w:tcW w:w="1384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1778,56000</w:t>
            </w:r>
          </w:p>
        </w:tc>
        <w:tc>
          <w:tcPr>
            <w:tcW w:w="1264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450,00000</w:t>
            </w:r>
          </w:p>
        </w:tc>
        <w:tc>
          <w:tcPr>
            <w:tcW w:w="1264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0,00000</w:t>
            </w:r>
          </w:p>
        </w:tc>
        <w:tc>
          <w:tcPr>
            <w:tcW w:w="1264" w:type="dxa"/>
          </w:tcPr>
          <w:p w:rsidR="008C4771" w:rsidRPr="004B3AC9" w:rsidRDefault="00AA61DD" w:rsidP="00B02A7E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005" w:type="dxa"/>
          </w:tcPr>
          <w:p w:rsidR="008C4771" w:rsidRPr="004B3AC9" w:rsidRDefault="008C4771">
            <w:pPr>
              <w:pStyle w:val="ConsPlusNormal"/>
            </w:pPr>
            <w:r w:rsidRPr="004B3AC9">
              <w:t>МБ &lt;*&gt;</w:t>
            </w:r>
          </w:p>
        </w:tc>
        <w:tc>
          <w:tcPr>
            <w:tcW w:w="683" w:type="dxa"/>
          </w:tcPr>
          <w:p w:rsidR="008C4771" w:rsidRPr="004B3AC9" w:rsidRDefault="008C4771">
            <w:pPr>
              <w:pStyle w:val="ConsPlusNormal"/>
            </w:pPr>
            <w:r w:rsidRPr="004B3AC9">
              <w:t>х</w:t>
            </w:r>
          </w:p>
        </w:tc>
      </w:tr>
      <w:tr w:rsidR="008C4771" w:rsidRPr="004B3AC9" w:rsidTr="007518CF">
        <w:tc>
          <w:tcPr>
            <w:tcW w:w="784" w:type="dxa"/>
          </w:tcPr>
          <w:p w:rsidR="008C4771" w:rsidRPr="004B3AC9" w:rsidRDefault="008C4771">
            <w:pPr>
              <w:pStyle w:val="ConsPlusNormal"/>
            </w:pPr>
            <w:r w:rsidRPr="004B3AC9">
              <w:t>1.1.1.</w:t>
            </w:r>
          </w:p>
        </w:tc>
        <w:tc>
          <w:tcPr>
            <w:tcW w:w="3039" w:type="dxa"/>
          </w:tcPr>
          <w:p w:rsidR="008C4771" w:rsidRPr="004B3AC9" w:rsidRDefault="008C4771">
            <w:pPr>
              <w:pStyle w:val="ConsPlusNormal"/>
            </w:pPr>
            <w:r w:rsidRPr="004B3AC9">
              <w:t>Мероприятие: Предоставление гражданам социальных выплат на приобретение (строительство) жилья</w:t>
            </w:r>
          </w:p>
        </w:tc>
        <w:tc>
          <w:tcPr>
            <w:tcW w:w="2248" w:type="dxa"/>
          </w:tcPr>
          <w:p w:rsidR="008C4771" w:rsidRPr="004B3AC9" w:rsidRDefault="008C4771">
            <w:pPr>
              <w:pStyle w:val="ConsPlusNormal"/>
            </w:pPr>
            <w:r w:rsidRPr="004B3AC9">
              <w:t>Отдел агропромышленного комплекса</w:t>
            </w:r>
          </w:p>
        </w:tc>
        <w:tc>
          <w:tcPr>
            <w:tcW w:w="850" w:type="dxa"/>
          </w:tcPr>
          <w:p w:rsidR="008C4771" w:rsidRPr="004B3AC9" w:rsidRDefault="008C4771">
            <w:pPr>
              <w:pStyle w:val="ConsPlusNormal"/>
            </w:pPr>
            <w:r w:rsidRPr="004B3AC9">
              <w:t>2017 - 2020 гг.</w:t>
            </w:r>
          </w:p>
        </w:tc>
        <w:tc>
          <w:tcPr>
            <w:tcW w:w="1456" w:type="dxa"/>
          </w:tcPr>
          <w:p w:rsidR="008C4771" w:rsidRPr="004B3AC9" w:rsidRDefault="007A0B69" w:rsidP="00B02A7E">
            <w:pPr>
              <w:pStyle w:val="ConsPlusNormal"/>
              <w:jc w:val="right"/>
            </w:pPr>
            <w:r>
              <w:t>2228,56000</w:t>
            </w:r>
          </w:p>
        </w:tc>
        <w:tc>
          <w:tcPr>
            <w:tcW w:w="1384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1778,56000</w:t>
            </w:r>
          </w:p>
        </w:tc>
        <w:tc>
          <w:tcPr>
            <w:tcW w:w="1264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450,000000</w:t>
            </w:r>
          </w:p>
        </w:tc>
        <w:tc>
          <w:tcPr>
            <w:tcW w:w="1264" w:type="dxa"/>
          </w:tcPr>
          <w:p w:rsidR="008C4771" w:rsidRPr="004B3AC9" w:rsidRDefault="00396EA4">
            <w:pPr>
              <w:pStyle w:val="ConsPlusNormal"/>
              <w:jc w:val="right"/>
            </w:pPr>
            <w:r>
              <w:t>0</w:t>
            </w:r>
            <w:r w:rsidR="008C4771" w:rsidRPr="004B3AC9">
              <w:t>,00000</w:t>
            </w:r>
          </w:p>
        </w:tc>
        <w:tc>
          <w:tcPr>
            <w:tcW w:w="1264" w:type="dxa"/>
          </w:tcPr>
          <w:p w:rsidR="008C4771" w:rsidRPr="004B3AC9" w:rsidRDefault="00AA61DD" w:rsidP="00B02A7E">
            <w:pPr>
              <w:pStyle w:val="ConsPlusNormal"/>
              <w:jc w:val="right"/>
            </w:pPr>
            <w:r>
              <w:t>0,00000</w:t>
            </w:r>
          </w:p>
        </w:tc>
        <w:tc>
          <w:tcPr>
            <w:tcW w:w="1005" w:type="dxa"/>
          </w:tcPr>
          <w:p w:rsidR="008C4771" w:rsidRPr="004B3AC9" w:rsidRDefault="008C4771">
            <w:pPr>
              <w:pStyle w:val="ConsPlusNormal"/>
            </w:pPr>
            <w:r w:rsidRPr="004B3AC9">
              <w:t>МБ</w:t>
            </w:r>
          </w:p>
        </w:tc>
        <w:tc>
          <w:tcPr>
            <w:tcW w:w="683" w:type="dxa"/>
          </w:tcPr>
          <w:p w:rsidR="008C4771" w:rsidRPr="004B3AC9" w:rsidRDefault="008C4771">
            <w:pPr>
              <w:pStyle w:val="ConsPlusNormal"/>
            </w:pPr>
            <w:r w:rsidRPr="004B3AC9">
              <w:t>Администрация</w:t>
            </w:r>
          </w:p>
        </w:tc>
      </w:tr>
      <w:tr w:rsidR="008C4771" w:rsidRPr="004B3AC9" w:rsidTr="007518CF">
        <w:tc>
          <w:tcPr>
            <w:tcW w:w="784" w:type="dxa"/>
          </w:tcPr>
          <w:p w:rsidR="008C4771" w:rsidRPr="004B3AC9" w:rsidRDefault="008C4771">
            <w:pPr>
              <w:pStyle w:val="ConsPlusNormal"/>
              <w:outlineLvl w:val="2"/>
            </w:pPr>
            <w:r w:rsidRPr="004B3AC9">
              <w:t>2.</w:t>
            </w:r>
          </w:p>
        </w:tc>
        <w:tc>
          <w:tcPr>
            <w:tcW w:w="14457" w:type="dxa"/>
            <w:gridSpan w:val="10"/>
          </w:tcPr>
          <w:p w:rsidR="008C4771" w:rsidRPr="004B3AC9" w:rsidRDefault="008C4771">
            <w:pPr>
              <w:pStyle w:val="ConsPlusNormal"/>
            </w:pPr>
            <w:r w:rsidRPr="004B3AC9">
              <w:t>Задача 2: Повышение уровня обеспеченности населения сельской местности объектами водоснабжения и водоотведения</w:t>
            </w:r>
          </w:p>
        </w:tc>
      </w:tr>
      <w:tr w:rsidR="008C4771" w:rsidRPr="004B3AC9" w:rsidTr="007518CF">
        <w:tblPrEx>
          <w:tblBorders>
            <w:insideH w:val="nil"/>
          </w:tblBorders>
        </w:tblPrEx>
        <w:tc>
          <w:tcPr>
            <w:tcW w:w="784" w:type="dxa"/>
            <w:tcBorders>
              <w:bottom w:val="nil"/>
            </w:tcBorders>
          </w:tcPr>
          <w:p w:rsidR="008C4771" w:rsidRPr="004B3AC9" w:rsidRDefault="008C4771">
            <w:pPr>
              <w:pStyle w:val="ConsPlusNormal"/>
            </w:pPr>
            <w:r w:rsidRPr="004B3AC9">
              <w:t>2.1.</w:t>
            </w:r>
          </w:p>
        </w:tc>
        <w:tc>
          <w:tcPr>
            <w:tcW w:w="3039" w:type="dxa"/>
            <w:tcBorders>
              <w:bottom w:val="nil"/>
            </w:tcBorders>
          </w:tcPr>
          <w:p w:rsidR="008C4771" w:rsidRPr="004B3AC9" w:rsidRDefault="008C4771">
            <w:pPr>
              <w:pStyle w:val="ConsPlusNormal"/>
            </w:pPr>
            <w:r w:rsidRPr="004B3AC9">
              <w:t>Основное мероприятие: Развитие водоотведения в селе Кневичи</w:t>
            </w:r>
          </w:p>
        </w:tc>
        <w:tc>
          <w:tcPr>
            <w:tcW w:w="2248" w:type="dxa"/>
            <w:tcBorders>
              <w:bottom w:val="nil"/>
            </w:tcBorders>
          </w:tcPr>
          <w:p w:rsidR="008C4771" w:rsidRPr="004B3AC9" w:rsidRDefault="008C4771">
            <w:pPr>
              <w:pStyle w:val="ConsPlusNormal"/>
            </w:pPr>
            <w:r w:rsidRPr="004B3AC9">
              <w:t>х</w:t>
            </w:r>
          </w:p>
        </w:tc>
        <w:tc>
          <w:tcPr>
            <w:tcW w:w="850" w:type="dxa"/>
            <w:tcBorders>
              <w:bottom w:val="nil"/>
            </w:tcBorders>
          </w:tcPr>
          <w:p w:rsidR="008C4771" w:rsidRPr="004B3AC9" w:rsidRDefault="008C4771">
            <w:pPr>
              <w:pStyle w:val="ConsPlusNormal"/>
            </w:pPr>
            <w:r w:rsidRPr="004B3AC9">
              <w:t>х</w:t>
            </w:r>
          </w:p>
        </w:tc>
        <w:tc>
          <w:tcPr>
            <w:tcW w:w="1456" w:type="dxa"/>
            <w:tcBorders>
              <w:bottom w:val="nil"/>
            </w:tcBorders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40869,68835</w:t>
            </w:r>
          </w:p>
        </w:tc>
        <w:tc>
          <w:tcPr>
            <w:tcW w:w="1384" w:type="dxa"/>
            <w:tcBorders>
              <w:bottom w:val="nil"/>
            </w:tcBorders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38889,63135</w:t>
            </w:r>
          </w:p>
        </w:tc>
        <w:tc>
          <w:tcPr>
            <w:tcW w:w="1264" w:type="dxa"/>
            <w:tcBorders>
              <w:bottom w:val="nil"/>
            </w:tcBorders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1133,24300</w:t>
            </w:r>
          </w:p>
        </w:tc>
        <w:tc>
          <w:tcPr>
            <w:tcW w:w="1264" w:type="dxa"/>
            <w:tcBorders>
              <w:bottom w:val="nil"/>
            </w:tcBorders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846,81400</w:t>
            </w:r>
          </w:p>
        </w:tc>
        <w:tc>
          <w:tcPr>
            <w:tcW w:w="1264" w:type="dxa"/>
            <w:tcBorders>
              <w:bottom w:val="nil"/>
            </w:tcBorders>
          </w:tcPr>
          <w:p w:rsidR="008C4771" w:rsidRPr="004B3AC9" w:rsidRDefault="008C4771">
            <w:pPr>
              <w:pStyle w:val="ConsPlusNormal"/>
            </w:pPr>
          </w:p>
        </w:tc>
        <w:tc>
          <w:tcPr>
            <w:tcW w:w="1005" w:type="dxa"/>
            <w:tcBorders>
              <w:bottom w:val="nil"/>
            </w:tcBorders>
          </w:tcPr>
          <w:p w:rsidR="008C4771" w:rsidRPr="004B3AC9" w:rsidRDefault="008C4771">
            <w:pPr>
              <w:pStyle w:val="ConsPlusNormal"/>
            </w:pPr>
            <w:r w:rsidRPr="004B3AC9">
              <w:t>МБ</w:t>
            </w:r>
          </w:p>
          <w:p w:rsidR="008C4771" w:rsidRPr="004B3AC9" w:rsidRDefault="008C4771">
            <w:pPr>
              <w:pStyle w:val="ConsPlusNormal"/>
            </w:pPr>
            <w:r w:rsidRPr="004B3AC9">
              <w:t>КБ &lt;**&gt;</w:t>
            </w:r>
          </w:p>
        </w:tc>
        <w:tc>
          <w:tcPr>
            <w:tcW w:w="683" w:type="dxa"/>
            <w:tcBorders>
              <w:bottom w:val="nil"/>
            </w:tcBorders>
          </w:tcPr>
          <w:p w:rsidR="008C4771" w:rsidRPr="004B3AC9" w:rsidRDefault="008C4771">
            <w:pPr>
              <w:pStyle w:val="ConsPlusNormal"/>
            </w:pPr>
            <w:r w:rsidRPr="004B3AC9">
              <w:t>х</w:t>
            </w:r>
          </w:p>
        </w:tc>
      </w:tr>
      <w:tr w:rsidR="008C4771" w:rsidRPr="004B3AC9" w:rsidTr="007518CF">
        <w:tc>
          <w:tcPr>
            <w:tcW w:w="784" w:type="dxa"/>
            <w:vMerge w:val="restart"/>
            <w:tcBorders>
              <w:bottom w:val="nil"/>
            </w:tcBorders>
          </w:tcPr>
          <w:p w:rsidR="008C4771" w:rsidRPr="004B3AC9" w:rsidRDefault="008C4771">
            <w:pPr>
              <w:pStyle w:val="ConsPlusNormal"/>
            </w:pPr>
            <w:r w:rsidRPr="004B3AC9">
              <w:t>2.1.1.</w:t>
            </w:r>
          </w:p>
        </w:tc>
        <w:tc>
          <w:tcPr>
            <w:tcW w:w="3039" w:type="dxa"/>
            <w:vMerge w:val="restart"/>
            <w:tcBorders>
              <w:bottom w:val="nil"/>
            </w:tcBorders>
          </w:tcPr>
          <w:p w:rsidR="008C4771" w:rsidRPr="004B3AC9" w:rsidRDefault="008C4771">
            <w:pPr>
              <w:pStyle w:val="ConsPlusNormal"/>
            </w:pPr>
            <w:r w:rsidRPr="004B3AC9">
              <w:t xml:space="preserve">Мероприятие: Реконструкция </w:t>
            </w:r>
            <w:r w:rsidRPr="004B3AC9">
              <w:lastRenderedPageBreak/>
              <w:t>системы канализации в селе Кневичи</w:t>
            </w:r>
          </w:p>
        </w:tc>
        <w:tc>
          <w:tcPr>
            <w:tcW w:w="2248" w:type="dxa"/>
            <w:vMerge w:val="restart"/>
            <w:tcBorders>
              <w:bottom w:val="nil"/>
            </w:tcBorders>
          </w:tcPr>
          <w:p w:rsidR="008C4771" w:rsidRPr="004B3AC9" w:rsidRDefault="008C4771">
            <w:pPr>
              <w:pStyle w:val="ConsPlusNormal"/>
            </w:pPr>
            <w:r w:rsidRPr="004B3AC9">
              <w:lastRenderedPageBreak/>
              <w:t xml:space="preserve">Управление </w:t>
            </w:r>
            <w:r w:rsidRPr="004B3AC9">
              <w:lastRenderedPageBreak/>
              <w:t>жизнеобеспечения и благоустройства, МКУ УСКР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8C4771" w:rsidRPr="004B3AC9" w:rsidRDefault="008C4771">
            <w:pPr>
              <w:pStyle w:val="ConsPlusNormal"/>
            </w:pPr>
            <w:r w:rsidRPr="004B3AC9">
              <w:lastRenderedPageBreak/>
              <w:t xml:space="preserve">2017 </w:t>
            </w:r>
            <w:r w:rsidRPr="004B3AC9">
              <w:lastRenderedPageBreak/>
              <w:t>год</w:t>
            </w:r>
          </w:p>
        </w:tc>
        <w:tc>
          <w:tcPr>
            <w:tcW w:w="1456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lastRenderedPageBreak/>
              <w:t>38342,36135</w:t>
            </w:r>
          </w:p>
        </w:tc>
        <w:tc>
          <w:tcPr>
            <w:tcW w:w="1384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37495,54735</w:t>
            </w:r>
          </w:p>
        </w:tc>
        <w:tc>
          <w:tcPr>
            <w:tcW w:w="1264" w:type="dxa"/>
          </w:tcPr>
          <w:p w:rsidR="008C4771" w:rsidRPr="004B3AC9" w:rsidRDefault="008C4771">
            <w:pPr>
              <w:pStyle w:val="ConsPlusNormal"/>
            </w:pPr>
          </w:p>
        </w:tc>
        <w:tc>
          <w:tcPr>
            <w:tcW w:w="1264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846,81400</w:t>
            </w:r>
          </w:p>
        </w:tc>
        <w:tc>
          <w:tcPr>
            <w:tcW w:w="1264" w:type="dxa"/>
          </w:tcPr>
          <w:p w:rsidR="008C4771" w:rsidRPr="004B3AC9" w:rsidRDefault="008C4771">
            <w:pPr>
              <w:pStyle w:val="ConsPlusNormal"/>
            </w:pPr>
          </w:p>
        </w:tc>
        <w:tc>
          <w:tcPr>
            <w:tcW w:w="1005" w:type="dxa"/>
          </w:tcPr>
          <w:p w:rsidR="008C4771" w:rsidRPr="004B3AC9" w:rsidRDefault="008C4771">
            <w:pPr>
              <w:pStyle w:val="ConsPlusNormal"/>
            </w:pPr>
            <w:r w:rsidRPr="004B3AC9">
              <w:t>Х</w:t>
            </w:r>
          </w:p>
        </w:tc>
        <w:tc>
          <w:tcPr>
            <w:tcW w:w="683" w:type="dxa"/>
            <w:vMerge w:val="restart"/>
            <w:tcBorders>
              <w:bottom w:val="nil"/>
            </w:tcBorders>
          </w:tcPr>
          <w:p w:rsidR="008C4771" w:rsidRPr="004B3AC9" w:rsidRDefault="008C4771">
            <w:pPr>
              <w:pStyle w:val="ConsPlusNormal"/>
            </w:pPr>
            <w:r w:rsidRPr="004B3AC9">
              <w:t xml:space="preserve">МКУ </w:t>
            </w:r>
            <w:r w:rsidRPr="004B3AC9">
              <w:lastRenderedPageBreak/>
              <w:t>УСКР</w:t>
            </w:r>
          </w:p>
        </w:tc>
      </w:tr>
      <w:tr w:rsidR="008C4771" w:rsidRPr="004B3AC9" w:rsidTr="007518CF">
        <w:tblPrEx>
          <w:tblBorders>
            <w:insideH w:val="nil"/>
          </w:tblBorders>
        </w:tblPrEx>
        <w:tc>
          <w:tcPr>
            <w:tcW w:w="784" w:type="dxa"/>
            <w:vMerge/>
            <w:tcBorders>
              <w:bottom w:val="nil"/>
            </w:tcBorders>
          </w:tcPr>
          <w:p w:rsidR="008C4771" w:rsidRPr="004B3AC9" w:rsidRDefault="008C4771"/>
        </w:tc>
        <w:tc>
          <w:tcPr>
            <w:tcW w:w="3039" w:type="dxa"/>
            <w:vMerge/>
            <w:tcBorders>
              <w:bottom w:val="nil"/>
            </w:tcBorders>
          </w:tcPr>
          <w:p w:rsidR="008C4771" w:rsidRPr="004B3AC9" w:rsidRDefault="008C4771"/>
        </w:tc>
        <w:tc>
          <w:tcPr>
            <w:tcW w:w="2248" w:type="dxa"/>
            <w:vMerge/>
            <w:tcBorders>
              <w:bottom w:val="nil"/>
            </w:tcBorders>
          </w:tcPr>
          <w:p w:rsidR="008C4771" w:rsidRPr="004B3AC9" w:rsidRDefault="008C4771"/>
        </w:tc>
        <w:tc>
          <w:tcPr>
            <w:tcW w:w="850" w:type="dxa"/>
            <w:vMerge/>
            <w:tcBorders>
              <w:bottom w:val="nil"/>
            </w:tcBorders>
          </w:tcPr>
          <w:p w:rsidR="008C4771" w:rsidRPr="004B3AC9" w:rsidRDefault="008C4771"/>
        </w:tc>
        <w:tc>
          <w:tcPr>
            <w:tcW w:w="1456" w:type="dxa"/>
            <w:tcBorders>
              <w:bottom w:val="nil"/>
            </w:tcBorders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8345,97975</w:t>
            </w:r>
          </w:p>
        </w:tc>
        <w:tc>
          <w:tcPr>
            <w:tcW w:w="1384" w:type="dxa"/>
            <w:tcBorders>
              <w:bottom w:val="nil"/>
            </w:tcBorders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7499,16575</w:t>
            </w:r>
          </w:p>
        </w:tc>
        <w:tc>
          <w:tcPr>
            <w:tcW w:w="1264" w:type="dxa"/>
            <w:tcBorders>
              <w:bottom w:val="nil"/>
            </w:tcBorders>
          </w:tcPr>
          <w:p w:rsidR="008C4771" w:rsidRPr="004B3AC9" w:rsidRDefault="008C4771">
            <w:pPr>
              <w:pStyle w:val="ConsPlusNormal"/>
            </w:pPr>
          </w:p>
        </w:tc>
        <w:tc>
          <w:tcPr>
            <w:tcW w:w="1264" w:type="dxa"/>
            <w:tcBorders>
              <w:bottom w:val="nil"/>
            </w:tcBorders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846,81400</w:t>
            </w:r>
          </w:p>
        </w:tc>
        <w:tc>
          <w:tcPr>
            <w:tcW w:w="1264" w:type="dxa"/>
            <w:tcBorders>
              <w:bottom w:val="nil"/>
            </w:tcBorders>
          </w:tcPr>
          <w:p w:rsidR="008C4771" w:rsidRPr="004B3AC9" w:rsidRDefault="008C4771">
            <w:pPr>
              <w:pStyle w:val="ConsPlusNormal"/>
            </w:pPr>
          </w:p>
        </w:tc>
        <w:tc>
          <w:tcPr>
            <w:tcW w:w="1005" w:type="dxa"/>
            <w:tcBorders>
              <w:bottom w:val="nil"/>
            </w:tcBorders>
          </w:tcPr>
          <w:p w:rsidR="008C4771" w:rsidRPr="004B3AC9" w:rsidRDefault="008C4771">
            <w:pPr>
              <w:pStyle w:val="ConsPlusNormal"/>
            </w:pPr>
            <w:r w:rsidRPr="004B3AC9">
              <w:t>МБ</w:t>
            </w:r>
          </w:p>
        </w:tc>
        <w:tc>
          <w:tcPr>
            <w:tcW w:w="683" w:type="dxa"/>
            <w:vMerge/>
            <w:tcBorders>
              <w:bottom w:val="nil"/>
            </w:tcBorders>
          </w:tcPr>
          <w:p w:rsidR="008C4771" w:rsidRPr="004B3AC9" w:rsidRDefault="008C4771"/>
        </w:tc>
      </w:tr>
      <w:tr w:rsidR="008C4771" w:rsidRPr="004B3AC9" w:rsidTr="007518CF">
        <w:tblPrEx>
          <w:tblBorders>
            <w:insideH w:val="nil"/>
          </w:tblBorders>
        </w:tblPrEx>
        <w:tc>
          <w:tcPr>
            <w:tcW w:w="784" w:type="dxa"/>
            <w:vMerge/>
            <w:tcBorders>
              <w:bottom w:val="nil"/>
            </w:tcBorders>
          </w:tcPr>
          <w:p w:rsidR="008C4771" w:rsidRPr="004B3AC9" w:rsidRDefault="008C4771"/>
        </w:tc>
        <w:tc>
          <w:tcPr>
            <w:tcW w:w="3039" w:type="dxa"/>
            <w:vMerge/>
            <w:tcBorders>
              <w:bottom w:val="nil"/>
            </w:tcBorders>
          </w:tcPr>
          <w:p w:rsidR="008C4771" w:rsidRPr="004B3AC9" w:rsidRDefault="008C4771"/>
        </w:tc>
        <w:tc>
          <w:tcPr>
            <w:tcW w:w="2248" w:type="dxa"/>
            <w:vMerge/>
            <w:tcBorders>
              <w:bottom w:val="nil"/>
            </w:tcBorders>
          </w:tcPr>
          <w:p w:rsidR="008C4771" w:rsidRPr="004B3AC9" w:rsidRDefault="008C4771"/>
        </w:tc>
        <w:tc>
          <w:tcPr>
            <w:tcW w:w="850" w:type="dxa"/>
            <w:vMerge/>
            <w:tcBorders>
              <w:bottom w:val="nil"/>
            </w:tcBorders>
          </w:tcPr>
          <w:p w:rsidR="008C4771" w:rsidRPr="004B3AC9" w:rsidRDefault="008C4771"/>
        </w:tc>
        <w:tc>
          <w:tcPr>
            <w:tcW w:w="1456" w:type="dxa"/>
            <w:tcBorders>
              <w:top w:val="nil"/>
              <w:bottom w:val="nil"/>
            </w:tcBorders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29996,38160</w:t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29996,38160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C4771" w:rsidRPr="004B3AC9" w:rsidRDefault="008C477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C4771" w:rsidRPr="004B3AC9" w:rsidRDefault="008C477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8C4771" w:rsidRPr="004B3AC9" w:rsidRDefault="008C4771">
            <w:pPr>
              <w:pStyle w:val="ConsPlusNormal"/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8C4771" w:rsidRPr="004B3AC9" w:rsidRDefault="008C4771">
            <w:pPr>
              <w:pStyle w:val="ConsPlusNormal"/>
            </w:pPr>
            <w:r w:rsidRPr="004B3AC9">
              <w:t>КБ</w:t>
            </w:r>
          </w:p>
        </w:tc>
        <w:tc>
          <w:tcPr>
            <w:tcW w:w="683" w:type="dxa"/>
            <w:vMerge/>
            <w:tcBorders>
              <w:bottom w:val="nil"/>
            </w:tcBorders>
          </w:tcPr>
          <w:p w:rsidR="008C4771" w:rsidRPr="004B3AC9" w:rsidRDefault="008C4771"/>
        </w:tc>
      </w:tr>
      <w:tr w:rsidR="008C4771" w:rsidRPr="004B3AC9" w:rsidTr="007518CF">
        <w:tc>
          <w:tcPr>
            <w:tcW w:w="784" w:type="dxa"/>
            <w:vMerge w:val="restart"/>
          </w:tcPr>
          <w:p w:rsidR="008C4771" w:rsidRPr="004B3AC9" w:rsidRDefault="008C4771">
            <w:pPr>
              <w:pStyle w:val="ConsPlusNormal"/>
            </w:pPr>
            <w:r w:rsidRPr="004B3AC9">
              <w:t>2.1.2.</w:t>
            </w:r>
          </w:p>
        </w:tc>
        <w:tc>
          <w:tcPr>
            <w:tcW w:w="3039" w:type="dxa"/>
            <w:vMerge w:val="restart"/>
          </w:tcPr>
          <w:p w:rsidR="008C4771" w:rsidRPr="004B3AC9" w:rsidRDefault="008C4771">
            <w:pPr>
              <w:pStyle w:val="ConsPlusNormal"/>
            </w:pPr>
            <w:r w:rsidRPr="004B3AC9">
              <w:t>Мероприятие: Капитальный ремонт системы канализации в селе Кневичи, в том числе:</w:t>
            </w:r>
          </w:p>
        </w:tc>
        <w:tc>
          <w:tcPr>
            <w:tcW w:w="2248" w:type="dxa"/>
            <w:vMerge w:val="restart"/>
          </w:tcPr>
          <w:p w:rsidR="008C4771" w:rsidRPr="004B3AC9" w:rsidRDefault="008C4771">
            <w:pPr>
              <w:pStyle w:val="ConsPlusNormal"/>
            </w:pPr>
            <w:r w:rsidRPr="004B3AC9">
              <w:t>Управление жизнеобеспечения и благоустройства, МКУ УСКР</w:t>
            </w:r>
          </w:p>
        </w:tc>
        <w:tc>
          <w:tcPr>
            <w:tcW w:w="850" w:type="dxa"/>
            <w:vMerge w:val="restart"/>
          </w:tcPr>
          <w:p w:rsidR="008C4771" w:rsidRPr="004B3AC9" w:rsidRDefault="008C4771">
            <w:pPr>
              <w:pStyle w:val="ConsPlusNormal"/>
            </w:pPr>
            <w:r w:rsidRPr="004B3AC9">
              <w:t>2017 - 2018 гг.</w:t>
            </w:r>
          </w:p>
        </w:tc>
        <w:tc>
          <w:tcPr>
            <w:tcW w:w="1456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1877,10000</w:t>
            </w:r>
          </w:p>
        </w:tc>
        <w:tc>
          <w:tcPr>
            <w:tcW w:w="1384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743,85700</w:t>
            </w:r>
          </w:p>
        </w:tc>
        <w:tc>
          <w:tcPr>
            <w:tcW w:w="1264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1133,24300</w:t>
            </w:r>
          </w:p>
        </w:tc>
        <w:tc>
          <w:tcPr>
            <w:tcW w:w="1264" w:type="dxa"/>
          </w:tcPr>
          <w:p w:rsidR="008C4771" w:rsidRPr="004B3AC9" w:rsidRDefault="008C4771">
            <w:pPr>
              <w:pStyle w:val="ConsPlusNormal"/>
            </w:pPr>
          </w:p>
        </w:tc>
        <w:tc>
          <w:tcPr>
            <w:tcW w:w="1264" w:type="dxa"/>
          </w:tcPr>
          <w:p w:rsidR="008C4771" w:rsidRPr="004B3AC9" w:rsidRDefault="008C4771">
            <w:pPr>
              <w:pStyle w:val="ConsPlusNormal"/>
            </w:pPr>
          </w:p>
        </w:tc>
        <w:tc>
          <w:tcPr>
            <w:tcW w:w="1005" w:type="dxa"/>
          </w:tcPr>
          <w:p w:rsidR="008C4771" w:rsidRPr="004B3AC9" w:rsidRDefault="008C4771">
            <w:pPr>
              <w:pStyle w:val="ConsPlusNormal"/>
            </w:pPr>
            <w:r w:rsidRPr="004B3AC9">
              <w:t>Х</w:t>
            </w:r>
          </w:p>
        </w:tc>
        <w:tc>
          <w:tcPr>
            <w:tcW w:w="683" w:type="dxa"/>
            <w:vMerge w:val="restart"/>
          </w:tcPr>
          <w:p w:rsidR="008C4771" w:rsidRPr="004B3AC9" w:rsidRDefault="008C4771">
            <w:pPr>
              <w:pStyle w:val="ConsPlusNormal"/>
            </w:pPr>
            <w:r w:rsidRPr="004B3AC9">
              <w:t>МКУ УСКР</w:t>
            </w:r>
          </w:p>
        </w:tc>
      </w:tr>
      <w:tr w:rsidR="008C4771" w:rsidRPr="004B3AC9" w:rsidTr="007518CF">
        <w:tblPrEx>
          <w:tblBorders>
            <w:insideH w:val="nil"/>
          </w:tblBorders>
        </w:tblPrEx>
        <w:tc>
          <w:tcPr>
            <w:tcW w:w="784" w:type="dxa"/>
            <w:vMerge/>
          </w:tcPr>
          <w:p w:rsidR="008C4771" w:rsidRPr="004B3AC9" w:rsidRDefault="008C4771"/>
        </w:tc>
        <w:tc>
          <w:tcPr>
            <w:tcW w:w="3039" w:type="dxa"/>
            <w:vMerge/>
          </w:tcPr>
          <w:p w:rsidR="008C4771" w:rsidRPr="004B3AC9" w:rsidRDefault="008C4771"/>
        </w:tc>
        <w:tc>
          <w:tcPr>
            <w:tcW w:w="2248" w:type="dxa"/>
            <w:vMerge/>
          </w:tcPr>
          <w:p w:rsidR="008C4771" w:rsidRPr="004B3AC9" w:rsidRDefault="008C4771"/>
        </w:tc>
        <w:tc>
          <w:tcPr>
            <w:tcW w:w="850" w:type="dxa"/>
            <w:vMerge/>
          </w:tcPr>
          <w:p w:rsidR="008C4771" w:rsidRPr="004B3AC9" w:rsidRDefault="008C4771"/>
        </w:tc>
        <w:tc>
          <w:tcPr>
            <w:tcW w:w="1456" w:type="dxa"/>
            <w:tcBorders>
              <w:bottom w:val="nil"/>
            </w:tcBorders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1282,01440</w:t>
            </w:r>
          </w:p>
        </w:tc>
        <w:tc>
          <w:tcPr>
            <w:tcW w:w="1384" w:type="dxa"/>
            <w:tcBorders>
              <w:bottom w:val="nil"/>
            </w:tcBorders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148,77140</w:t>
            </w:r>
          </w:p>
        </w:tc>
        <w:tc>
          <w:tcPr>
            <w:tcW w:w="1264" w:type="dxa"/>
            <w:tcBorders>
              <w:bottom w:val="nil"/>
            </w:tcBorders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1133,24300</w:t>
            </w:r>
          </w:p>
        </w:tc>
        <w:tc>
          <w:tcPr>
            <w:tcW w:w="1264" w:type="dxa"/>
            <w:tcBorders>
              <w:bottom w:val="nil"/>
            </w:tcBorders>
          </w:tcPr>
          <w:p w:rsidR="008C4771" w:rsidRPr="004B3AC9" w:rsidRDefault="008C4771">
            <w:pPr>
              <w:pStyle w:val="ConsPlusNormal"/>
            </w:pPr>
          </w:p>
        </w:tc>
        <w:tc>
          <w:tcPr>
            <w:tcW w:w="1264" w:type="dxa"/>
            <w:tcBorders>
              <w:bottom w:val="nil"/>
            </w:tcBorders>
          </w:tcPr>
          <w:p w:rsidR="008C4771" w:rsidRPr="004B3AC9" w:rsidRDefault="008C4771">
            <w:pPr>
              <w:pStyle w:val="ConsPlusNormal"/>
            </w:pPr>
          </w:p>
        </w:tc>
        <w:tc>
          <w:tcPr>
            <w:tcW w:w="1005" w:type="dxa"/>
            <w:tcBorders>
              <w:bottom w:val="nil"/>
            </w:tcBorders>
          </w:tcPr>
          <w:p w:rsidR="008C4771" w:rsidRPr="004B3AC9" w:rsidRDefault="008C4771">
            <w:pPr>
              <w:pStyle w:val="ConsPlusNormal"/>
            </w:pPr>
            <w:r w:rsidRPr="004B3AC9">
              <w:t>МБ</w:t>
            </w:r>
          </w:p>
        </w:tc>
        <w:tc>
          <w:tcPr>
            <w:tcW w:w="683" w:type="dxa"/>
            <w:vMerge/>
          </w:tcPr>
          <w:p w:rsidR="008C4771" w:rsidRPr="004B3AC9" w:rsidRDefault="008C4771"/>
        </w:tc>
      </w:tr>
      <w:tr w:rsidR="008C4771" w:rsidRPr="004B3AC9" w:rsidTr="007518CF">
        <w:tc>
          <w:tcPr>
            <w:tcW w:w="784" w:type="dxa"/>
            <w:vMerge/>
          </w:tcPr>
          <w:p w:rsidR="008C4771" w:rsidRPr="004B3AC9" w:rsidRDefault="008C4771"/>
        </w:tc>
        <w:tc>
          <w:tcPr>
            <w:tcW w:w="3039" w:type="dxa"/>
            <w:vMerge/>
          </w:tcPr>
          <w:p w:rsidR="008C4771" w:rsidRPr="004B3AC9" w:rsidRDefault="008C4771"/>
        </w:tc>
        <w:tc>
          <w:tcPr>
            <w:tcW w:w="2248" w:type="dxa"/>
            <w:vMerge/>
          </w:tcPr>
          <w:p w:rsidR="008C4771" w:rsidRPr="004B3AC9" w:rsidRDefault="008C4771"/>
        </w:tc>
        <w:tc>
          <w:tcPr>
            <w:tcW w:w="850" w:type="dxa"/>
            <w:vMerge/>
          </w:tcPr>
          <w:p w:rsidR="008C4771" w:rsidRPr="004B3AC9" w:rsidRDefault="008C4771"/>
        </w:tc>
        <w:tc>
          <w:tcPr>
            <w:tcW w:w="1456" w:type="dxa"/>
            <w:tcBorders>
              <w:top w:val="nil"/>
            </w:tcBorders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595,08560</w:t>
            </w:r>
          </w:p>
        </w:tc>
        <w:tc>
          <w:tcPr>
            <w:tcW w:w="1384" w:type="dxa"/>
            <w:tcBorders>
              <w:top w:val="nil"/>
            </w:tcBorders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595,08560</w:t>
            </w:r>
          </w:p>
        </w:tc>
        <w:tc>
          <w:tcPr>
            <w:tcW w:w="1264" w:type="dxa"/>
            <w:tcBorders>
              <w:top w:val="nil"/>
            </w:tcBorders>
          </w:tcPr>
          <w:p w:rsidR="008C4771" w:rsidRPr="004B3AC9" w:rsidRDefault="008C4771">
            <w:pPr>
              <w:pStyle w:val="ConsPlusNormal"/>
            </w:pPr>
          </w:p>
        </w:tc>
        <w:tc>
          <w:tcPr>
            <w:tcW w:w="1264" w:type="dxa"/>
            <w:tcBorders>
              <w:top w:val="nil"/>
            </w:tcBorders>
          </w:tcPr>
          <w:p w:rsidR="008C4771" w:rsidRPr="004B3AC9" w:rsidRDefault="008C4771">
            <w:pPr>
              <w:pStyle w:val="ConsPlusNormal"/>
            </w:pPr>
          </w:p>
        </w:tc>
        <w:tc>
          <w:tcPr>
            <w:tcW w:w="1264" w:type="dxa"/>
            <w:tcBorders>
              <w:top w:val="nil"/>
            </w:tcBorders>
          </w:tcPr>
          <w:p w:rsidR="008C4771" w:rsidRPr="004B3AC9" w:rsidRDefault="008C4771">
            <w:pPr>
              <w:pStyle w:val="ConsPlusNormal"/>
            </w:pPr>
          </w:p>
        </w:tc>
        <w:tc>
          <w:tcPr>
            <w:tcW w:w="1005" w:type="dxa"/>
            <w:tcBorders>
              <w:top w:val="nil"/>
            </w:tcBorders>
          </w:tcPr>
          <w:p w:rsidR="008C4771" w:rsidRPr="004B3AC9" w:rsidRDefault="008C4771">
            <w:pPr>
              <w:pStyle w:val="ConsPlusNormal"/>
            </w:pPr>
            <w:r w:rsidRPr="004B3AC9">
              <w:t>КБ</w:t>
            </w:r>
          </w:p>
        </w:tc>
        <w:tc>
          <w:tcPr>
            <w:tcW w:w="683" w:type="dxa"/>
            <w:vMerge/>
          </w:tcPr>
          <w:p w:rsidR="008C4771" w:rsidRPr="004B3AC9" w:rsidRDefault="008C4771"/>
        </w:tc>
      </w:tr>
      <w:tr w:rsidR="008C4771" w:rsidRPr="004B3AC9" w:rsidTr="007518CF">
        <w:tc>
          <w:tcPr>
            <w:tcW w:w="784" w:type="dxa"/>
          </w:tcPr>
          <w:p w:rsidR="008C4771" w:rsidRPr="004B3AC9" w:rsidRDefault="008C4771">
            <w:pPr>
              <w:pStyle w:val="ConsPlusNormal"/>
            </w:pPr>
            <w:r w:rsidRPr="004B3AC9">
              <w:t>2.1.2.1</w:t>
            </w:r>
          </w:p>
        </w:tc>
        <w:tc>
          <w:tcPr>
            <w:tcW w:w="3039" w:type="dxa"/>
          </w:tcPr>
          <w:p w:rsidR="008C4771" w:rsidRPr="004B3AC9" w:rsidRDefault="008C4771">
            <w:pPr>
              <w:pStyle w:val="ConsPlusNormal"/>
            </w:pPr>
            <w:r w:rsidRPr="004B3AC9">
              <w:t>Проведение проверки достоверности, определения сметной стоимости капитального ремонта, в том числе:</w:t>
            </w:r>
          </w:p>
        </w:tc>
        <w:tc>
          <w:tcPr>
            <w:tcW w:w="2248" w:type="dxa"/>
          </w:tcPr>
          <w:p w:rsidR="008C4771" w:rsidRPr="004B3AC9" w:rsidRDefault="008C4771">
            <w:pPr>
              <w:pStyle w:val="ConsPlusNormal"/>
            </w:pPr>
            <w:r w:rsidRPr="004B3AC9">
              <w:t>МКУ УСКР</w:t>
            </w:r>
          </w:p>
        </w:tc>
        <w:tc>
          <w:tcPr>
            <w:tcW w:w="850" w:type="dxa"/>
          </w:tcPr>
          <w:p w:rsidR="008C4771" w:rsidRPr="004B3AC9" w:rsidRDefault="008C4771">
            <w:pPr>
              <w:pStyle w:val="ConsPlusNormal"/>
            </w:pPr>
            <w:r w:rsidRPr="004B3AC9">
              <w:t>2018 год</w:t>
            </w:r>
          </w:p>
        </w:tc>
        <w:tc>
          <w:tcPr>
            <w:tcW w:w="1456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12,00000</w:t>
            </w:r>
          </w:p>
        </w:tc>
        <w:tc>
          <w:tcPr>
            <w:tcW w:w="1384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-</w:t>
            </w:r>
          </w:p>
        </w:tc>
        <w:tc>
          <w:tcPr>
            <w:tcW w:w="1264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12,00000</w:t>
            </w:r>
          </w:p>
        </w:tc>
        <w:tc>
          <w:tcPr>
            <w:tcW w:w="1264" w:type="dxa"/>
          </w:tcPr>
          <w:p w:rsidR="008C4771" w:rsidRPr="004B3AC9" w:rsidRDefault="008C4771">
            <w:pPr>
              <w:pStyle w:val="ConsPlusNormal"/>
            </w:pPr>
          </w:p>
        </w:tc>
        <w:tc>
          <w:tcPr>
            <w:tcW w:w="1264" w:type="dxa"/>
          </w:tcPr>
          <w:p w:rsidR="008C4771" w:rsidRPr="004B3AC9" w:rsidRDefault="008C4771">
            <w:pPr>
              <w:pStyle w:val="ConsPlusNormal"/>
            </w:pPr>
          </w:p>
        </w:tc>
        <w:tc>
          <w:tcPr>
            <w:tcW w:w="1005" w:type="dxa"/>
          </w:tcPr>
          <w:p w:rsidR="008C4771" w:rsidRPr="004B3AC9" w:rsidRDefault="008C4771">
            <w:pPr>
              <w:pStyle w:val="ConsPlusNormal"/>
            </w:pPr>
            <w:r w:rsidRPr="004B3AC9">
              <w:t>МБ</w:t>
            </w:r>
          </w:p>
        </w:tc>
        <w:tc>
          <w:tcPr>
            <w:tcW w:w="683" w:type="dxa"/>
          </w:tcPr>
          <w:p w:rsidR="008C4771" w:rsidRPr="004B3AC9" w:rsidRDefault="008C4771">
            <w:pPr>
              <w:pStyle w:val="ConsPlusNormal"/>
            </w:pPr>
            <w:r w:rsidRPr="004B3AC9">
              <w:t>МКУ УСКР</w:t>
            </w:r>
          </w:p>
        </w:tc>
      </w:tr>
      <w:tr w:rsidR="008C4771" w:rsidRPr="004B3AC9" w:rsidTr="007518CF">
        <w:tc>
          <w:tcPr>
            <w:tcW w:w="784" w:type="dxa"/>
          </w:tcPr>
          <w:p w:rsidR="008C4771" w:rsidRPr="004B3AC9" w:rsidRDefault="008C4771">
            <w:pPr>
              <w:pStyle w:val="ConsPlusNormal"/>
            </w:pPr>
          </w:p>
        </w:tc>
        <w:tc>
          <w:tcPr>
            <w:tcW w:w="3039" w:type="dxa"/>
          </w:tcPr>
          <w:p w:rsidR="008C4771" w:rsidRPr="004B3AC9" w:rsidRDefault="008C4771">
            <w:pPr>
              <w:pStyle w:val="ConsPlusNormal"/>
            </w:pPr>
            <w:r w:rsidRPr="004B3AC9">
              <w:t>Проведение обязательной экспертизы сторонними независимыми экспертами</w:t>
            </w:r>
          </w:p>
        </w:tc>
        <w:tc>
          <w:tcPr>
            <w:tcW w:w="2248" w:type="dxa"/>
          </w:tcPr>
          <w:p w:rsidR="008C4771" w:rsidRPr="004B3AC9" w:rsidRDefault="008C4771">
            <w:pPr>
              <w:pStyle w:val="ConsPlusNormal"/>
            </w:pPr>
            <w:r w:rsidRPr="004B3AC9">
              <w:t>МКУ УСКР</w:t>
            </w:r>
          </w:p>
        </w:tc>
        <w:tc>
          <w:tcPr>
            <w:tcW w:w="850" w:type="dxa"/>
          </w:tcPr>
          <w:p w:rsidR="008C4771" w:rsidRPr="004B3AC9" w:rsidRDefault="008C4771">
            <w:pPr>
              <w:pStyle w:val="ConsPlusNormal"/>
            </w:pPr>
            <w:r w:rsidRPr="004B3AC9">
              <w:t>2018 год</w:t>
            </w:r>
          </w:p>
        </w:tc>
        <w:tc>
          <w:tcPr>
            <w:tcW w:w="1456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0,20000</w:t>
            </w:r>
          </w:p>
        </w:tc>
        <w:tc>
          <w:tcPr>
            <w:tcW w:w="1384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-</w:t>
            </w:r>
          </w:p>
        </w:tc>
        <w:tc>
          <w:tcPr>
            <w:tcW w:w="1264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0,20000</w:t>
            </w:r>
          </w:p>
        </w:tc>
        <w:tc>
          <w:tcPr>
            <w:tcW w:w="1264" w:type="dxa"/>
          </w:tcPr>
          <w:p w:rsidR="008C4771" w:rsidRPr="004B3AC9" w:rsidRDefault="008C4771">
            <w:pPr>
              <w:pStyle w:val="ConsPlusNormal"/>
            </w:pPr>
          </w:p>
        </w:tc>
        <w:tc>
          <w:tcPr>
            <w:tcW w:w="1264" w:type="dxa"/>
          </w:tcPr>
          <w:p w:rsidR="008C4771" w:rsidRPr="004B3AC9" w:rsidRDefault="008C4771">
            <w:pPr>
              <w:pStyle w:val="ConsPlusNormal"/>
            </w:pPr>
          </w:p>
        </w:tc>
        <w:tc>
          <w:tcPr>
            <w:tcW w:w="1005" w:type="dxa"/>
          </w:tcPr>
          <w:p w:rsidR="008C4771" w:rsidRPr="004B3AC9" w:rsidRDefault="008C4771">
            <w:pPr>
              <w:pStyle w:val="ConsPlusNormal"/>
            </w:pPr>
            <w:r w:rsidRPr="004B3AC9">
              <w:t>МБ</w:t>
            </w:r>
          </w:p>
        </w:tc>
        <w:tc>
          <w:tcPr>
            <w:tcW w:w="683" w:type="dxa"/>
          </w:tcPr>
          <w:p w:rsidR="008C4771" w:rsidRPr="004B3AC9" w:rsidRDefault="008C4771">
            <w:pPr>
              <w:pStyle w:val="ConsPlusNormal"/>
            </w:pPr>
            <w:r w:rsidRPr="004B3AC9">
              <w:t>МКУ УСКР</w:t>
            </w:r>
          </w:p>
        </w:tc>
      </w:tr>
      <w:tr w:rsidR="008C4771" w:rsidRPr="004B3AC9" w:rsidTr="007518CF">
        <w:tc>
          <w:tcPr>
            <w:tcW w:w="784" w:type="dxa"/>
          </w:tcPr>
          <w:p w:rsidR="008C4771" w:rsidRPr="004B3AC9" w:rsidRDefault="008C4771">
            <w:pPr>
              <w:pStyle w:val="ConsPlusNormal"/>
            </w:pPr>
            <w:r w:rsidRPr="004B3AC9">
              <w:t>2.1.3.</w:t>
            </w:r>
          </w:p>
        </w:tc>
        <w:tc>
          <w:tcPr>
            <w:tcW w:w="3039" w:type="dxa"/>
          </w:tcPr>
          <w:p w:rsidR="008C4771" w:rsidRPr="004B3AC9" w:rsidRDefault="008C4771">
            <w:pPr>
              <w:pStyle w:val="ConsPlusNormal"/>
            </w:pPr>
            <w:r w:rsidRPr="004B3AC9">
              <w:t>Мероприятие: Капитальный ремонт асфальтобетонного покрытия в селе Кневичи</w:t>
            </w:r>
          </w:p>
        </w:tc>
        <w:tc>
          <w:tcPr>
            <w:tcW w:w="2248" w:type="dxa"/>
          </w:tcPr>
          <w:p w:rsidR="008C4771" w:rsidRPr="004B3AC9" w:rsidRDefault="008C4771">
            <w:pPr>
              <w:pStyle w:val="ConsPlusNormal"/>
            </w:pPr>
            <w:r w:rsidRPr="004B3AC9">
              <w:t>Управление жизнеобеспечения и благоустройства, МКУ УСКР</w:t>
            </w:r>
          </w:p>
        </w:tc>
        <w:tc>
          <w:tcPr>
            <w:tcW w:w="850" w:type="dxa"/>
          </w:tcPr>
          <w:p w:rsidR="008C4771" w:rsidRPr="004B3AC9" w:rsidRDefault="008C4771">
            <w:pPr>
              <w:pStyle w:val="ConsPlusNormal"/>
            </w:pPr>
            <w:r w:rsidRPr="004B3AC9">
              <w:t>2017 год</w:t>
            </w:r>
          </w:p>
        </w:tc>
        <w:tc>
          <w:tcPr>
            <w:tcW w:w="1456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650,22700</w:t>
            </w:r>
          </w:p>
        </w:tc>
        <w:tc>
          <w:tcPr>
            <w:tcW w:w="1384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650,22700</w:t>
            </w:r>
          </w:p>
        </w:tc>
        <w:tc>
          <w:tcPr>
            <w:tcW w:w="1264" w:type="dxa"/>
          </w:tcPr>
          <w:p w:rsidR="008C4771" w:rsidRPr="004B3AC9" w:rsidRDefault="008C4771">
            <w:pPr>
              <w:pStyle w:val="ConsPlusNormal"/>
            </w:pPr>
          </w:p>
        </w:tc>
        <w:tc>
          <w:tcPr>
            <w:tcW w:w="1264" w:type="dxa"/>
          </w:tcPr>
          <w:p w:rsidR="008C4771" w:rsidRPr="004B3AC9" w:rsidRDefault="008C4771">
            <w:pPr>
              <w:pStyle w:val="ConsPlusNormal"/>
            </w:pPr>
          </w:p>
        </w:tc>
        <w:tc>
          <w:tcPr>
            <w:tcW w:w="1264" w:type="dxa"/>
          </w:tcPr>
          <w:p w:rsidR="008C4771" w:rsidRPr="004B3AC9" w:rsidRDefault="008C4771">
            <w:pPr>
              <w:pStyle w:val="ConsPlusNormal"/>
            </w:pPr>
          </w:p>
        </w:tc>
        <w:tc>
          <w:tcPr>
            <w:tcW w:w="1005" w:type="dxa"/>
          </w:tcPr>
          <w:p w:rsidR="008C4771" w:rsidRPr="004B3AC9" w:rsidRDefault="008C4771">
            <w:pPr>
              <w:pStyle w:val="ConsPlusNormal"/>
            </w:pPr>
            <w:r w:rsidRPr="004B3AC9">
              <w:t>МБ</w:t>
            </w:r>
          </w:p>
        </w:tc>
        <w:tc>
          <w:tcPr>
            <w:tcW w:w="683" w:type="dxa"/>
          </w:tcPr>
          <w:p w:rsidR="008C4771" w:rsidRPr="004B3AC9" w:rsidRDefault="008C4771">
            <w:pPr>
              <w:pStyle w:val="ConsPlusNormal"/>
            </w:pPr>
            <w:r w:rsidRPr="004B3AC9">
              <w:t>МКУ УСКР</w:t>
            </w:r>
          </w:p>
        </w:tc>
      </w:tr>
      <w:tr w:rsidR="008C4771" w:rsidRPr="004B3AC9" w:rsidTr="007518CF">
        <w:tc>
          <w:tcPr>
            <w:tcW w:w="784" w:type="dxa"/>
          </w:tcPr>
          <w:p w:rsidR="008C4771" w:rsidRPr="004B3AC9" w:rsidRDefault="008C4771">
            <w:pPr>
              <w:pStyle w:val="ConsPlusNormal"/>
              <w:outlineLvl w:val="2"/>
            </w:pPr>
            <w:r w:rsidRPr="004B3AC9">
              <w:t>3.</w:t>
            </w:r>
          </w:p>
        </w:tc>
        <w:tc>
          <w:tcPr>
            <w:tcW w:w="14457" w:type="dxa"/>
            <w:gridSpan w:val="10"/>
          </w:tcPr>
          <w:p w:rsidR="008C4771" w:rsidRPr="004B3AC9" w:rsidRDefault="008C4771">
            <w:pPr>
              <w:pStyle w:val="ConsPlusNormal"/>
            </w:pPr>
            <w:r w:rsidRPr="004B3AC9">
              <w:t>Задача 3: Создание современной социальной инфраструктуры в сельских населенных пунктах Артемовского городского округа</w:t>
            </w:r>
          </w:p>
        </w:tc>
      </w:tr>
      <w:tr w:rsidR="008C4771" w:rsidRPr="004B3AC9" w:rsidTr="007518CF">
        <w:tc>
          <w:tcPr>
            <w:tcW w:w="784" w:type="dxa"/>
          </w:tcPr>
          <w:p w:rsidR="008C4771" w:rsidRPr="004B3AC9" w:rsidRDefault="008C4771">
            <w:pPr>
              <w:pStyle w:val="ConsPlusNormal"/>
            </w:pPr>
            <w:r w:rsidRPr="004B3AC9">
              <w:t>3.1.</w:t>
            </w:r>
          </w:p>
        </w:tc>
        <w:tc>
          <w:tcPr>
            <w:tcW w:w="3039" w:type="dxa"/>
          </w:tcPr>
          <w:p w:rsidR="008C4771" w:rsidRPr="004B3AC9" w:rsidRDefault="008C4771">
            <w:pPr>
              <w:pStyle w:val="ConsPlusNormal"/>
            </w:pPr>
            <w:r w:rsidRPr="004B3AC9">
              <w:t>Основное мероприятие: Развитие сети учреждений культурно-досугового типа в селе Суражевка</w:t>
            </w:r>
          </w:p>
        </w:tc>
        <w:tc>
          <w:tcPr>
            <w:tcW w:w="2248" w:type="dxa"/>
          </w:tcPr>
          <w:p w:rsidR="008C4771" w:rsidRPr="004B3AC9" w:rsidRDefault="008C4771">
            <w:pPr>
              <w:pStyle w:val="ConsPlusNormal"/>
            </w:pPr>
            <w:r w:rsidRPr="004B3AC9">
              <w:t>х</w:t>
            </w:r>
          </w:p>
        </w:tc>
        <w:tc>
          <w:tcPr>
            <w:tcW w:w="850" w:type="dxa"/>
          </w:tcPr>
          <w:p w:rsidR="008C4771" w:rsidRPr="004B3AC9" w:rsidRDefault="008C4771">
            <w:pPr>
              <w:pStyle w:val="ConsPlusNormal"/>
            </w:pPr>
            <w:r w:rsidRPr="004B3AC9">
              <w:t>х</w:t>
            </w:r>
          </w:p>
        </w:tc>
        <w:tc>
          <w:tcPr>
            <w:tcW w:w="1456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750,00000</w:t>
            </w:r>
          </w:p>
        </w:tc>
        <w:tc>
          <w:tcPr>
            <w:tcW w:w="1384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-</w:t>
            </w:r>
          </w:p>
        </w:tc>
        <w:tc>
          <w:tcPr>
            <w:tcW w:w="1264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750,00000</w:t>
            </w:r>
          </w:p>
        </w:tc>
        <w:tc>
          <w:tcPr>
            <w:tcW w:w="1264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-</w:t>
            </w:r>
          </w:p>
        </w:tc>
        <w:tc>
          <w:tcPr>
            <w:tcW w:w="1264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-</w:t>
            </w:r>
          </w:p>
        </w:tc>
        <w:tc>
          <w:tcPr>
            <w:tcW w:w="1005" w:type="dxa"/>
          </w:tcPr>
          <w:p w:rsidR="008C4771" w:rsidRPr="004B3AC9" w:rsidRDefault="008C4771">
            <w:pPr>
              <w:pStyle w:val="ConsPlusNormal"/>
            </w:pPr>
            <w:r w:rsidRPr="004B3AC9">
              <w:t>МБ</w:t>
            </w:r>
          </w:p>
        </w:tc>
        <w:tc>
          <w:tcPr>
            <w:tcW w:w="683" w:type="dxa"/>
          </w:tcPr>
          <w:p w:rsidR="008C4771" w:rsidRPr="004B3AC9" w:rsidRDefault="008C4771">
            <w:pPr>
              <w:pStyle w:val="ConsPlusNormal"/>
            </w:pPr>
            <w:r w:rsidRPr="004B3AC9">
              <w:t>х</w:t>
            </w:r>
          </w:p>
        </w:tc>
      </w:tr>
      <w:tr w:rsidR="008C4771" w:rsidRPr="004B3AC9" w:rsidTr="007518CF">
        <w:trPr>
          <w:trHeight w:val="1306"/>
        </w:trPr>
        <w:tc>
          <w:tcPr>
            <w:tcW w:w="784" w:type="dxa"/>
          </w:tcPr>
          <w:p w:rsidR="008C4771" w:rsidRPr="004B3AC9" w:rsidRDefault="008C4771">
            <w:pPr>
              <w:pStyle w:val="ConsPlusNormal"/>
            </w:pPr>
            <w:r w:rsidRPr="004B3AC9">
              <w:t>3.1.1.</w:t>
            </w:r>
          </w:p>
        </w:tc>
        <w:tc>
          <w:tcPr>
            <w:tcW w:w="3039" w:type="dxa"/>
          </w:tcPr>
          <w:p w:rsidR="008C4771" w:rsidRPr="004B3AC9" w:rsidRDefault="008C4771">
            <w:pPr>
              <w:pStyle w:val="ConsPlusNormal"/>
            </w:pPr>
            <w:r w:rsidRPr="004B3AC9">
              <w:t>Мероприятие: Ремонт Дома культуры села Суражевка</w:t>
            </w:r>
          </w:p>
        </w:tc>
        <w:tc>
          <w:tcPr>
            <w:tcW w:w="2248" w:type="dxa"/>
          </w:tcPr>
          <w:p w:rsidR="008C4771" w:rsidRPr="004B3AC9" w:rsidRDefault="008C4771">
            <w:pPr>
              <w:pStyle w:val="ConsPlusNormal"/>
            </w:pPr>
            <w:r w:rsidRPr="004B3AC9">
              <w:t>МКУ УСКР, МКУК "Методический центр"</w:t>
            </w:r>
          </w:p>
        </w:tc>
        <w:tc>
          <w:tcPr>
            <w:tcW w:w="850" w:type="dxa"/>
          </w:tcPr>
          <w:p w:rsidR="008C4771" w:rsidRPr="004B3AC9" w:rsidRDefault="008C4771">
            <w:pPr>
              <w:pStyle w:val="ConsPlusNormal"/>
            </w:pPr>
            <w:r w:rsidRPr="004B3AC9">
              <w:t>2018 год,</w:t>
            </w:r>
          </w:p>
        </w:tc>
        <w:tc>
          <w:tcPr>
            <w:tcW w:w="1456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750,00000</w:t>
            </w:r>
          </w:p>
        </w:tc>
        <w:tc>
          <w:tcPr>
            <w:tcW w:w="1384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-</w:t>
            </w:r>
          </w:p>
        </w:tc>
        <w:tc>
          <w:tcPr>
            <w:tcW w:w="1264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750,00000</w:t>
            </w:r>
          </w:p>
        </w:tc>
        <w:tc>
          <w:tcPr>
            <w:tcW w:w="1264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-</w:t>
            </w:r>
          </w:p>
        </w:tc>
        <w:tc>
          <w:tcPr>
            <w:tcW w:w="1264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-</w:t>
            </w:r>
          </w:p>
        </w:tc>
        <w:tc>
          <w:tcPr>
            <w:tcW w:w="1005" w:type="dxa"/>
          </w:tcPr>
          <w:p w:rsidR="008C4771" w:rsidRPr="004B3AC9" w:rsidRDefault="008C4771">
            <w:pPr>
              <w:pStyle w:val="ConsPlusNormal"/>
            </w:pPr>
            <w:r w:rsidRPr="004B3AC9">
              <w:t>МБ</w:t>
            </w:r>
          </w:p>
        </w:tc>
        <w:tc>
          <w:tcPr>
            <w:tcW w:w="683" w:type="dxa"/>
          </w:tcPr>
          <w:p w:rsidR="008C4771" w:rsidRPr="004B3AC9" w:rsidRDefault="008C4771">
            <w:pPr>
              <w:pStyle w:val="ConsPlusNormal"/>
            </w:pPr>
            <w:r w:rsidRPr="004B3AC9">
              <w:t>МКУК "Методический центр"</w:t>
            </w:r>
          </w:p>
        </w:tc>
      </w:tr>
      <w:tr w:rsidR="008C4771" w:rsidRPr="004B3AC9" w:rsidTr="007518CF">
        <w:tc>
          <w:tcPr>
            <w:tcW w:w="784" w:type="dxa"/>
          </w:tcPr>
          <w:p w:rsidR="008C4771" w:rsidRPr="004B3AC9" w:rsidRDefault="008C4771">
            <w:pPr>
              <w:pStyle w:val="ConsPlusNormal"/>
              <w:outlineLvl w:val="2"/>
            </w:pPr>
            <w:r w:rsidRPr="004B3AC9">
              <w:lastRenderedPageBreak/>
              <w:t>4.</w:t>
            </w:r>
          </w:p>
        </w:tc>
        <w:tc>
          <w:tcPr>
            <w:tcW w:w="14457" w:type="dxa"/>
            <w:gridSpan w:val="10"/>
          </w:tcPr>
          <w:p w:rsidR="008C4771" w:rsidRPr="004B3AC9" w:rsidRDefault="008C4771">
            <w:pPr>
              <w:pStyle w:val="ConsPlusNormal"/>
            </w:pPr>
            <w:r w:rsidRPr="004B3AC9">
              <w:t>Задача 4: Реализация полномочий администрации Артемовского городского округа в сфере агропромышленного комплекса</w:t>
            </w:r>
          </w:p>
        </w:tc>
      </w:tr>
      <w:tr w:rsidR="008C4771" w:rsidRPr="004B3AC9" w:rsidTr="007518CF">
        <w:tc>
          <w:tcPr>
            <w:tcW w:w="784" w:type="dxa"/>
          </w:tcPr>
          <w:p w:rsidR="008C4771" w:rsidRPr="004B3AC9" w:rsidRDefault="008C4771">
            <w:pPr>
              <w:pStyle w:val="ConsPlusNormal"/>
            </w:pPr>
            <w:r w:rsidRPr="004B3AC9">
              <w:t>4.1.</w:t>
            </w:r>
          </w:p>
        </w:tc>
        <w:tc>
          <w:tcPr>
            <w:tcW w:w="3039" w:type="dxa"/>
          </w:tcPr>
          <w:p w:rsidR="008C4771" w:rsidRPr="004B3AC9" w:rsidRDefault="008C4771">
            <w:pPr>
              <w:pStyle w:val="ConsPlusNormal"/>
            </w:pPr>
            <w:r w:rsidRPr="004B3AC9">
              <w:t>Основное мероприятие: Обеспечение деятельности органов администрации Артемовского городского округа</w:t>
            </w:r>
          </w:p>
        </w:tc>
        <w:tc>
          <w:tcPr>
            <w:tcW w:w="2248" w:type="dxa"/>
          </w:tcPr>
          <w:p w:rsidR="008C4771" w:rsidRPr="004B3AC9" w:rsidRDefault="008C4771">
            <w:pPr>
              <w:pStyle w:val="ConsPlusNormal"/>
            </w:pPr>
            <w:r w:rsidRPr="004B3AC9">
              <w:t>х</w:t>
            </w:r>
          </w:p>
        </w:tc>
        <w:tc>
          <w:tcPr>
            <w:tcW w:w="850" w:type="dxa"/>
          </w:tcPr>
          <w:p w:rsidR="008C4771" w:rsidRPr="004B3AC9" w:rsidRDefault="008C4771">
            <w:pPr>
              <w:pStyle w:val="ConsPlusNormal"/>
            </w:pPr>
            <w:r w:rsidRPr="004B3AC9">
              <w:t>х</w:t>
            </w:r>
          </w:p>
        </w:tc>
        <w:tc>
          <w:tcPr>
            <w:tcW w:w="1456" w:type="dxa"/>
          </w:tcPr>
          <w:p w:rsidR="008C4771" w:rsidRPr="004B3AC9" w:rsidRDefault="00E71AC0" w:rsidP="00E71AC0">
            <w:pPr>
              <w:pStyle w:val="ConsPlusNormal"/>
              <w:jc w:val="right"/>
            </w:pPr>
            <w:r>
              <w:t>6070</w:t>
            </w:r>
            <w:r w:rsidR="008C4771" w:rsidRPr="004B3AC9">
              <w:t>,</w:t>
            </w:r>
            <w:r>
              <w:t>61534</w:t>
            </w:r>
          </w:p>
        </w:tc>
        <w:tc>
          <w:tcPr>
            <w:tcW w:w="1384" w:type="dxa"/>
          </w:tcPr>
          <w:p w:rsidR="008C4771" w:rsidRPr="004B3AC9" w:rsidRDefault="008C4771">
            <w:pPr>
              <w:pStyle w:val="ConsPlusNormal"/>
            </w:pPr>
          </w:p>
        </w:tc>
        <w:tc>
          <w:tcPr>
            <w:tcW w:w="1264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2345,56727</w:t>
            </w:r>
          </w:p>
        </w:tc>
        <w:tc>
          <w:tcPr>
            <w:tcW w:w="1264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1749,01639</w:t>
            </w:r>
          </w:p>
        </w:tc>
        <w:tc>
          <w:tcPr>
            <w:tcW w:w="1264" w:type="dxa"/>
          </w:tcPr>
          <w:p w:rsidR="008C4771" w:rsidRPr="004B3AC9" w:rsidRDefault="008C4771" w:rsidP="00E71AC0">
            <w:pPr>
              <w:pStyle w:val="ConsPlusNormal"/>
              <w:jc w:val="right"/>
            </w:pPr>
            <w:r w:rsidRPr="004B3AC9">
              <w:t>1</w:t>
            </w:r>
            <w:r w:rsidR="00E71AC0">
              <w:t>976</w:t>
            </w:r>
            <w:r w:rsidRPr="004B3AC9">
              <w:t>,</w:t>
            </w:r>
            <w:r w:rsidR="00E71AC0">
              <w:t>03168</w:t>
            </w:r>
          </w:p>
        </w:tc>
        <w:tc>
          <w:tcPr>
            <w:tcW w:w="1005" w:type="dxa"/>
          </w:tcPr>
          <w:p w:rsidR="008C4771" w:rsidRPr="004B3AC9" w:rsidRDefault="008C4771">
            <w:pPr>
              <w:pStyle w:val="ConsPlusNormal"/>
            </w:pPr>
            <w:r w:rsidRPr="004B3AC9">
              <w:t>МБ</w:t>
            </w:r>
          </w:p>
        </w:tc>
        <w:tc>
          <w:tcPr>
            <w:tcW w:w="683" w:type="dxa"/>
          </w:tcPr>
          <w:p w:rsidR="008C4771" w:rsidRPr="004B3AC9" w:rsidRDefault="008C4771">
            <w:pPr>
              <w:pStyle w:val="ConsPlusNormal"/>
            </w:pPr>
            <w:r w:rsidRPr="004B3AC9">
              <w:t>х</w:t>
            </w:r>
          </w:p>
        </w:tc>
      </w:tr>
      <w:tr w:rsidR="008C4771" w:rsidRPr="004B3AC9" w:rsidTr="007518CF">
        <w:tc>
          <w:tcPr>
            <w:tcW w:w="784" w:type="dxa"/>
          </w:tcPr>
          <w:p w:rsidR="008C4771" w:rsidRPr="004B3AC9" w:rsidRDefault="008C4771">
            <w:pPr>
              <w:pStyle w:val="ConsPlusNormal"/>
            </w:pPr>
            <w:r w:rsidRPr="004B3AC9">
              <w:t>4.1.1.</w:t>
            </w:r>
          </w:p>
        </w:tc>
        <w:tc>
          <w:tcPr>
            <w:tcW w:w="3039" w:type="dxa"/>
          </w:tcPr>
          <w:p w:rsidR="008C4771" w:rsidRPr="004B3AC9" w:rsidRDefault="008C4771">
            <w:pPr>
              <w:pStyle w:val="ConsPlusNormal"/>
            </w:pPr>
            <w:r w:rsidRPr="004B3AC9">
              <w:t>Мероприятие: Финансовое обеспечение деятельности органов местного самоуправления, органов администрации Артемовского городского округа (обеспечение деятельности отдела агропромышленного комплекса администрации Артемовского городского округа)</w:t>
            </w:r>
          </w:p>
        </w:tc>
        <w:tc>
          <w:tcPr>
            <w:tcW w:w="2248" w:type="dxa"/>
          </w:tcPr>
          <w:p w:rsidR="008C4771" w:rsidRPr="004B3AC9" w:rsidRDefault="008C4771">
            <w:pPr>
              <w:pStyle w:val="ConsPlusNormal"/>
            </w:pPr>
            <w:r w:rsidRPr="004B3AC9">
              <w:t>Администрация Артемовского городского округа</w:t>
            </w:r>
          </w:p>
        </w:tc>
        <w:tc>
          <w:tcPr>
            <w:tcW w:w="850" w:type="dxa"/>
          </w:tcPr>
          <w:p w:rsidR="008C4771" w:rsidRPr="004B3AC9" w:rsidRDefault="008C4771">
            <w:pPr>
              <w:pStyle w:val="ConsPlusNormal"/>
            </w:pPr>
            <w:r w:rsidRPr="004B3AC9">
              <w:t>2018 - 2020 гг.</w:t>
            </w:r>
          </w:p>
        </w:tc>
        <w:tc>
          <w:tcPr>
            <w:tcW w:w="1456" w:type="dxa"/>
          </w:tcPr>
          <w:p w:rsidR="008C4771" w:rsidRPr="004B3AC9" w:rsidRDefault="00E71AC0" w:rsidP="00E71AC0">
            <w:pPr>
              <w:pStyle w:val="ConsPlusNormal"/>
              <w:jc w:val="right"/>
            </w:pPr>
            <w:r>
              <w:t>6070</w:t>
            </w:r>
            <w:r w:rsidR="008C4771" w:rsidRPr="004B3AC9">
              <w:t>,</w:t>
            </w:r>
            <w:r>
              <w:t>61534</w:t>
            </w:r>
          </w:p>
        </w:tc>
        <w:tc>
          <w:tcPr>
            <w:tcW w:w="1384" w:type="dxa"/>
          </w:tcPr>
          <w:p w:rsidR="008C4771" w:rsidRPr="004B3AC9" w:rsidRDefault="008C4771">
            <w:pPr>
              <w:pStyle w:val="ConsPlusNormal"/>
            </w:pPr>
          </w:p>
        </w:tc>
        <w:tc>
          <w:tcPr>
            <w:tcW w:w="1264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2345,56727</w:t>
            </w:r>
          </w:p>
        </w:tc>
        <w:tc>
          <w:tcPr>
            <w:tcW w:w="1264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1749,01639</w:t>
            </w:r>
          </w:p>
        </w:tc>
        <w:tc>
          <w:tcPr>
            <w:tcW w:w="1264" w:type="dxa"/>
          </w:tcPr>
          <w:p w:rsidR="008C4771" w:rsidRPr="004B3AC9" w:rsidRDefault="00E71AC0" w:rsidP="00E71AC0">
            <w:pPr>
              <w:pStyle w:val="ConsPlusNormal"/>
              <w:jc w:val="right"/>
            </w:pPr>
            <w:r>
              <w:t>1976</w:t>
            </w:r>
            <w:r w:rsidR="008C4771" w:rsidRPr="004B3AC9">
              <w:t>,</w:t>
            </w:r>
            <w:r>
              <w:t>03168</w:t>
            </w:r>
          </w:p>
        </w:tc>
        <w:tc>
          <w:tcPr>
            <w:tcW w:w="1005" w:type="dxa"/>
          </w:tcPr>
          <w:p w:rsidR="008C4771" w:rsidRPr="004B3AC9" w:rsidRDefault="008C4771">
            <w:pPr>
              <w:pStyle w:val="ConsPlusNormal"/>
            </w:pPr>
            <w:r w:rsidRPr="004B3AC9">
              <w:t>МБ</w:t>
            </w:r>
          </w:p>
        </w:tc>
        <w:tc>
          <w:tcPr>
            <w:tcW w:w="683" w:type="dxa"/>
          </w:tcPr>
          <w:p w:rsidR="008C4771" w:rsidRPr="004B3AC9" w:rsidRDefault="008C4771">
            <w:pPr>
              <w:pStyle w:val="ConsPlusNormal"/>
            </w:pPr>
            <w:r w:rsidRPr="004B3AC9">
              <w:t>Администрация</w:t>
            </w:r>
          </w:p>
        </w:tc>
      </w:tr>
      <w:tr w:rsidR="008C4771" w:rsidRPr="004B3AC9" w:rsidTr="007518CF">
        <w:tblPrEx>
          <w:tblBorders>
            <w:insideH w:val="nil"/>
          </w:tblBorders>
        </w:tblPrEx>
        <w:tc>
          <w:tcPr>
            <w:tcW w:w="784" w:type="dxa"/>
            <w:tcBorders>
              <w:bottom w:val="nil"/>
            </w:tcBorders>
          </w:tcPr>
          <w:p w:rsidR="008C4771" w:rsidRPr="004B3AC9" w:rsidRDefault="008C4771">
            <w:pPr>
              <w:pStyle w:val="ConsPlusNormal"/>
            </w:pPr>
          </w:p>
        </w:tc>
        <w:tc>
          <w:tcPr>
            <w:tcW w:w="3039" w:type="dxa"/>
            <w:tcBorders>
              <w:bottom w:val="nil"/>
            </w:tcBorders>
          </w:tcPr>
          <w:p w:rsidR="008C4771" w:rsidRPr="004B3AC9" w:rsidRDefault="008C4771">
            <w:pPr>
              <w:pStyle w:val="ConsPlusNormal"/>
            </w:pPr>
            <w:r w:rsidRPr="004B3AC9">
              <w:t>Итого по Программе,</w:t>
            </w:r>
          </w:p>
        </w:tc>
        <w:tc>
          <w:tcPr>
            <w:tcW w:w="2248" w:type="dxa"/>
            <w:tcBorders>
              <w:bottom w:val="nil"/>
            </w:tcBorders>
          </w:tcPr>
          <w:p w:rsidR="008C4771" w:rsidRPr="004B3AC9" w:rsidRDefault="008C4771">
            <w:pPr>
              <w:pStyle w:val="ConsPlusNormal"/>
            </w:pPr>
            <w:r w:rsidRPr="004B3AC9">
              <w:t>х</w:t>
            </w:r>
          </w:p>
        </w:tc>
        <w:tc>
          <w:tcPr>
            <w:tcW w:w="850" w:type="dxa"/>
            <w:tcBorders>
              <w:bottom w:val="nil"/>
            </w:tcBorders>
          </w:tcPr>
          <w:p w:rsidR="008C4771" w:rsidRPr="004B3AC9" w:rsidRDefault="008C4771">
            <w:pPr>
              <w:pStyle w:val="ConsPlusNormal"/>
            </w:pPr>
            <w:r w:rsidRPr="004B3AC9">
              <w:t>х</w:t>
            </w:r>
          </w:p>
        </w:tc>
        <w:tc>
          <w:tcPr>
            <w:tcW w:w="1456" w:type="dxa"/>
            <w:tcBorders>
              <w:bottom w:val="nil"/>
            </w:tcBorders>
          </w:tcPr>
          <w:p w:rsidR="008C4771" w:rsidRPr="004B3AC9" w:rsidRDefault="007A0B69" w:rsidP="004E7A81">
            <w:pPr>
              <w:pStyle w:val="ConsPlusNormal"/>
              <w:jc w:val="right"/>
            </w:pPr>
            <w:r>
              <w:t>49918,86369</w:t>
            </w:r>
          </w:p>
        </w:tc>
        <w:tc>
          <w:tcPr>
            <w:tcW w:w="1384" w:type="dxa"/>
            <w:tcBorders>
              <w:bottom w:val="nil"/>
            </w:tcBorders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40668,19135</w:t>
            </w:r>
          </w:p>
        </w:tc>
        <w:tc>
          <w:tcPr>
            <w:tcW w:w="1264" w:type="dxa"/>
            <w:tcBorders>
              <w:bottom w:val="nil"/>
            </w:tcBorders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4678,81027</w:t>
            </w:r>
          </w:p>
        </w:tc>
        <w:tc>
          <w:tcPr>
            <w:tcW w:w="1264" w:type="dxa"/>
            <w:tcBorders>
              <w:bottom w:val="nil"/>
            </w:tcBorders>
          </w:tcPr>
          <w:p w:rsidR="008C4771" w:rsidRPr="004B3AC9" w:rsidRDefault="004E7A81">
            <w:pPr>
              <w:pStyle w:val="ConsPlusNormal"/>
              <w:jc w:val="right"/>
            </w:pPr>
            <w:r>
              <w:t>2595</w:t>
            </w:r>
            <w:r w:rsidR="008C4771" w:rsidRPr="004B3AC9">
              <w:t>,83039</w:t>
            </w:r>
          </w:p>
        </w:tc>
        <w:tc>
          <w:tcPr>
            <w:tcW w:w="1264" w:type="dxa"/>
            <w:tcBorders>
              <w:bottom w:val="nil"/>
            </w:tcBorders>
          </w:tcPr>
          <w:p w:rsidR="008C4771" w:rsidRPr="004B3AC9" w:rsidRDefault="00AA61DD" w:rsidP="00AA61DD">
            <w:pPr>
              <w:pStyle w:val="ConsPlusNormal"/>
              <w:jc w:val="right"/>
            </w:pPr>
            <w:r>
              <w:t>1976</w:t>
            </w:r>
            <w:r w:rsidR="00E71AC0">
              <w:t>,</w:t>
            </w:r>
            <w:r>
              <w:t>03168</w:t>
            </w:r>
          </w:p>
        </w:tc>
        <w:tc>
          <w:tcPr>
            <w:tcW w:w="1005" w:type="dxa"/>
            <w:tcBorders>
              <w:bottom w:val="nil"/>
            </w:tcBorders>
          </w:tcPr>
          <w:p w:rsidR="008C4771" w:rsidRPr="004B3AC9" w:rsidRDefault="008C4771">
            <w:pPr>
              <w:pStyle w:val="ConsPlusNormal"/>
            </w:pPr>
            <w:r w:rsidRPr="004B3AC9">
              <w:t>х</w:t>
            </w:r>
          </w:p>
        </w:tc>
        <w:tc>
          <w:tcPr>
            <w:tcW w:w="683" w:type="dxa"/>
            <w:tcBorders>
              <w:bottom w:val="nil"/>
            </w:tcBorders>
          </w:tcPr>
          <w:p w:rsidR="008C4771" w:rsidRPr="004B3AC9" w:rsidRDefault="008C4771">
            <w:pPr>
              <w:pStyle w:val="ConsPlusNormal"/>
            </w:pPr>
            <w:r w:rsidRPr="004B3AC9">
              <w:t>х</w:t>
            </w:r>
          </w:p>
        </w:tc>
      </w:tr>
      <w:tr w:rsidR="008C4771" w:rsidRPr="004B3AC9" w:rsidTr="007518CF">
        <w:tc>
          <w:tcPr>
            <w:tcW w:w="784" w:type="dxa"/>
            <w:vMerge w:val="restart"/>
            <w:tcBorders>
              <w:bottom w:val="nil"/>
            </w:tcBorders>
          </w:tcPr>
          <w:p w:rsidR="008C4771" w:rsidRPr="004B3AC9" w:rsidRDefault="008C4771">
            <w:pPr>
              <w:pStyle w:val="ConsPlusNormal"/>
            </w:pPr>
          </w:p>
        </w:tc>
        <w:tc>
          <w:tcPr>
            <w:tcW w:w="3039" w:type="dxa"/>
            <w:vMerge w:val="restart"/>
            <w:tcBorders>
              <w:bottom w:val="nil"/>
            </w:tcBorders>
          </w:tcPr>
          <w:p w:rsidR="008C4771" w:rsidRPr="004B3AC9" w:rsidRDefault="008C4771">
            <w:pPr>
              <w:pStyle w:val="ConsPlusNormal"/>
            </w:pPr>
            <w:r w:rsidRPr="004B3AC9">
              <w:t>в том числе по источникам:</w:t>
            </w:r>
          </w:p>
        </w:tc>
        <w:tc>
          <w:tcPr>
            <w:tcW w:w="2248" w:type="dxa"/>
            <w:vMerge w:val="restart"/>
            <w:tcBorders>
              <w:bottom w:val="nil"/>
            </w:tcBorders>
          </w:tcPr>
          <w:p w:rsidR="008C4771" w:rsidRPr="004B3AC9" w:rsidRDefault="008C4771">
            <w:pPr>
              <w:pStyle w:val="ConsPlusNormal"/>
            </w:pPr>
            <w:r w:rsidRPr="004B3AC9">
              <w:t>х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8C4771" w:rsidRPr="004B3AC9" w:rsidRDefault="008C4771">
            <w:pPr>
              <w:pStyle w:val="ConsPlusNormal"/>
            </w:pPr>
            <w:r w:rsidRPr="004B3AC9">
              <w:t>х</w:t>
            </w:r>
          </w:p>
        </w:tc>
        <w:tc>
          <w:tcPr>
            <w:tcW w:w="1456" w:type="dxa"/>
            <w:tcBorders>
              <w:bottom w:val="nil"/>
            </w:tcBorders>
          </w:tcPr>
          <w:p w:rsidR="008C4771" w:rsidRPr="004B3AC9" w:rsidRDefault="007A0B69" w:rsidP="004E7A81">
            <w:pPr>
              <w:pStyle w:val="ConsPlusNormal"/>
              <w:jc w:val="right"/>
            </w:pPr>
            <w:r>
              <w:t>19327,39649</w:t>
            </w:r>
          </w:p>
        </w:tc>
        <w:tc>
          <w:tcPr>
            <w:tcW w:w="1384" w:type="dxa"/>
            <w:tcBorders>
              <w:bottom w:val="nil"/>
            </w:tcBorders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10076,72415</w:t>
            </w:r>
          </w:p>
        </w:tc>
        <w:tc>
          <w:tcPr>
            <w:tcW w:w="1264" w:type="dxa"/>
            <w:tcBorders>
              <w:bottom w:val="nil"/>
            </w:tcBorders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4678,81027</w:t>
            </w:r>
          </w:p>
        </w:tc>
        <w:tc>
          <w:tcPr>
            <w:tcW w:w="1264" w:type="dxa"/>
            <w:tcBorders>
              <w:bottom w:val="nil"/>
            </w:tcBorders>
          </w:tcPr>
          <w:p w:rsidR="008C4771" w:rsidRPr="004B3AC9" w:rsidRDefault="004E7A81">
            <w:pPr>
              <w:pStyle w:val="ConsPlusNormal"/>
              <w:jc w:val="right"/>
            </w:pPr>
            <w:r>
              <w:t>2595</w:t>
            </w:r>
            <w:r w:rsidR="008C4771" w:rsidRPr="004B3AC9">
              <w:t>,83039</w:t>
            </w:r>
          </w:p>
        </w:tc>
        <w:tc>
          <w:tcPr>
            <w:tcW w:w="1264" w:type="dxa"/>
            <w:tcBorders>
              <w:bottom w:val="nil"/>
            </w:tcBorders>
          </w:tcPr>
          <w:p w:rsidR="008C4771" w:rsidRPr="004B3AC9" w:rsidRDefault="00AA61DD">
            <w:pPr>
              <w:pStyle w:val="ConsPlusNormal"/>
              <w:jc w:val="right"/>
            </w:pPr>
            <w:r>
              <w:t>1976,03168</w:t>
            </w:r>
          </w:p>
        </w:tc>
        <w:tc>
          <w:tcPr>
            <w:tcW w:w="1005" w:type="dxa"/>
            <w:tcBorders>
              <w:bottom w:val="nil"/>
            </w:tcBorders>
          </w:tcPr>
          <w:p w:rsidR="008C4771" w:rsidRPr="004B3AC9" w:rsidRDefault="008C4771">
            <w:pPr>
              <w:pStyle w:val="ConsPlusNormal"/>
            </w:pPr>
            <w:r w:rsidRPr="004B3AC9">
              <w:t>МБ</w:t>
            </w:r>
          </w:p>
        </w:tc>
        <w:tc>
          <w:tcPr>
            <w:tcW w:w="683" w:type="dxa"/>
            <w:tcBorders>
              <w:bottom w:val="nil"/>
            </w:tcBorders>
          </w:tcPr>
          <w:p w:rsidR="008C4771" w:rsidRPr="004B3AC9" w:rsidRDefault="008C4771">
            <w:pPr>
              <w:pStyle w:val="ConsPlusNormal"/>
            </w:pPr>
            <w:r w:rsidRPr="004B3AC9">
              <w:t>х</w:t>
            </w:r>
          </w:p>
        </w:tc>
      </w:tr>
      <w:tr w:rsidR="008C4771" w:rsidRPr="004B3AC9" w:rsidTr="007518CF">
        <w:tblPrEx>
          <w:tblBorders>
            <w:insideH w:val="nil"/>
          </w:tblBorders>
        </w:tblPrEx>
        <w:tc>
          <w:tcPr>
            <w:tcW w:w="784" w:type="dxa"/>
            <w:vMerge/>
            <w:tcBorders>
              <w:bottom w:val="single" w:sz="4" w:space="0" w:color="auto"/>
            </w:tcBorders>
          </w:tcPr>
          <w:p w:rsidR="008C4771" w:rsidRPr="004B3AC9" w:rsidRDefault="008C4771"/>
        </w:tc>
        <w:tc>
          <w:tcPr>
            <w:tcW w:w="3039" w:type="dxa"/>
            <w:vMerge/>
            <w:tcBorders>
              <w:bottom w:val="single" w:sz="4" w:space="0" w:color="auto"/>
            </w:tcBorders>
          </w:tcPr>
          <w:p w:rsidR="008C4771" w:rsidRPr="004B3AC9" w:rsidRDefault="008C4771"/>
        </w:tc>
        <w:tc>
          <w:tcPr>
            <w:tcW w:w="2248" w:type="dxa"/>
            <w:vMerge/>
            <w:tcBorders>
              <w:bottom w:val="single" w:sz="4" w:space="0" w:color="auto"/>
            </w:tcBorders>
          </w:tcPr>
          <w:p w:rsidR="008C4771" w:rsidRPr="004B3AC9" w:rsidRDefault="008C4771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C4771" w:rsidRPr="004B3AC9" w:rsidRDefault="008C4771"/>
        </w:tc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30591,46720</w:t>
            </w:r>
          </w:p>
        </w:tc>
        <w:tc>
          <w:tcPr>
            <w:tcW w:w="1384" w:type="dxa"/>
            <w:tcBorders>
              <w:top w:val="nil"/>
              <w:bottom w:val="single" w:sz="4" w:space="0" w:color="auto"/>
            </w:tcBorders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30591,46720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C4771" w:rsidRPr="004B3AC9" w:rsidRDefault="008C477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C4771" w:rsidRPr="004B3AC9" w:rsidRDefault="008C4771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</w:tcPr>
          <w:p w:rsidR="008C4771" w:rsidRPr="004B3AC9" w:rsidRDefault="008C4771">
            <w:pPr>
              <w:pStyle w:val="ConsPlusNormal"/>
            </w:pPr>
          </w:p>
        </w:tc>
        <w:tc>
          <w:tcPr>
            <w:tcW w:w="1005" w:type="dxa"/>
            <w:tcBorders>
              <w:top w:val="nil"/>
              <w:bottom w:val="single" w:sz="4" w:space="0" w:color="auto"/>
            </w:tcBorders>
          </w:tcPr>
          <w:p w:rsidR="008C4771" w:rsidRPr="004B3AC9" w:rsidRDefault="008C4771">
            <w:pPr>
              <w:pStyle w:val="ConsPlusNormal"/>
            </w:pPr>
            <w:r w:rsidRPr="004B3AC9">
              <w:t>КБ</w:t>
            </w:r>
          </w:p>
        </w:tc>
        <w:tc>
          <w:tcPr>
            <w:tcW w:w="683" w:type="dxa"/>
            <w:tcBorders>
              <w:top w:val="nil"/>
              <w:bottom w:val="single" w:sz="4" w:space="0" w:color="auto"/>
            </w:tcBorders>
          </w:tcPr>
          <w:p w:rsidR="008C4771" w:rsidRPr="004B3AC9" w:rsidRDefault="008C4771">
            <w:pPr>
              <w:pStyle w:val="ConsPlusNormal"/>
            </w:pPr>
            <w:r w:rsidRPr="004B3AC9">
              <w:t>х</w:t>
            </w:r>
          </w:p>
        </w:tc>
      </w:tr>
    </w:tbl>
    <w:p w:rsidR="00D6457E" w:rsidRPr="004B3AC9" w:rsidRDefault="00D6457E"/>
    <w:p w:rsidR="00D6457E" w:rsidRPr="004B3AC9" w:rsidRDefault="00D6457E" w:rsidP="00D6457E"/>
    <w:p w:rsidR="00D6457E" w:rsidRPr="004B3AC9" w:rsidRDefault="00D6457E" w:rsidP="00D6457E">
      <w:r w:rsidRPr="004B3AC9">
        <w:t>Примечание:</w:t>
      </w:r>
    </w:p>
    <w:p w:rsidR="00D6457E" w:rsidRPr="004B3AC9" w:rsidRDefault="00D6457E" w:rsidP="00D6457E">
      <w:r w:rsidRPr="004B3AC9">
        <w:t>МБ - бюджет Артемовского городского округа.</w:t>
      </w:r>
    </w:p>
    <w:p w:rsidR="00D6457E" w:rsidRPr="004B3AC9" w:rsidRDefault="00D6457E" w:rsidP="00D6457E">
      <w:r w:rsidRPr="004B3AC9">
        <w:t>КБ - субсидии бюджета Приморского края.</w:t>
      </w:r>
    </w:p>
    <w:p w:rsidR="00D6457E" w:rsidRPr="004B3AC9" w:rsidRDefault="00D6457E" w:rsidP="00D6457E">
      <w:r w:rsidRPr="004B3AC9">
        <w:t>МКУ УСКР - муниципальное казенное учреждение "Управление строительства и капитального ремонта г. Артема".</w:t>
      </w:r>
    </w:p>
    <w:p w:rsidR="00D6457E" w:rsidRPr="004B3AC9" w:rsidRDefault="00D6457E" w:rsidP="00D6457E">
      <w:r w:rsidRPr="004B3AC9">
        <w:t>Администрация - администрация Артемовского городского округа.</w:t>
      </w:r>
    </w:p>
    <w:p w:rsidR="00D6457E" w:rsidRPr="004B3AC9" w:rsidRDefault="00D6457E" w:rsidP="00D6457E"/>
    <w:p w:rsidR="00D6457E" w:rsidRPr="004B3AC9" w:rsidRDefault="00D6457E" w:rsidP="00D6457E"/>
    <w:p w:rsidR="008C4771" w:rsidRPr="004B3AC9" w:rsidRDefault="008C4771">
      <w:pPr>
        <w:pStyle w:val="ConsPlusNormal"/>
        <w:jc w:val="right"/>
        <w:outlineLvl w:val="1"/>
      </w:pPr>
      <w:r w:rsidRPr="004B3AC9">
        <w:t>Приложение 2</w:t>
      </w:r>
    </w:p>
    <w:p w:rsidR="008C4771" w:rsidRPr="004B3AC9" w:rsidRDefault="008C4771">
      <w:pPr>
        <w:pStyle w:val="ConsPlusNormal"/>
        <w:jc w:val="right"/>
      </w:pPr>
      <w:r w:rsidRPr="004B3AC9">
        <w:t>к муниципальной</w:t>
      </w:r>
      <w:r w:rsidR="007D3EFC" w:rsidRPr="004B3AC9">
        <w:t xml:space="preserve"> </w:t>
      </w:r>
      <w:r w:rsidRPr="004B3AC9">
        <w:t>программе</w:t>
      </w:r>
    </w:p>
    <w:p w:rsidR="008C4771" w:rsidRPr="004B3AC9" w:rsidRDefault="008C4771">
      <w:pPr>
        <w:pStyle w:val="ConsPlusNormal"/>
        <w:jc w:val="right"/>
      </w:pPr>
      <w:r w:rsidRPr="004B3AC9">
        <w:t>"Устойчивое развитие</w:t>
      </w:r>
      <w:r w:rsidR="007D3EFC" w:rsidRPr="004B3AC9">
        <w:t xml:space="preserve"> </w:t>
      </w:r>
      <w:r w:rsidRPr="004B3AC9">
        <w:t>сельских территорий</w:t>
      </w:r>
    </w:p>
    <w:p w:rsidR="008C4771" w:rsidRPr="004B3AC9" w:rsidRDefault="008C4771">
      <w:pPr>
        <w:pStyle w:val="ConsPlusNormal"/>
        <w:jc w:val="right"/>
      </w:pPr>
      <w:r w:rsidRPr="004B3AC9">
        <w:t>Артемовского</w:t>
      </w:r>
      <w:r w:rsidR="007D3EFC" w:rsidRPr="004B3AC9">
        <w:t xml:space="preserve"> </w:t>
      </w:r>
      <w:r w:rsidRPr="004B3AC9">
        <w:t>городского округа</w:t>
      </w:r>
    </w:p>
    <w:p w:rsidR="008C4771" w:rsidRPr="004B3AC9" w:rsidRDefault="008C4771">
      <w:pPr>
        <w:pStyle w:val="ConsPlusNormal"/>
        <w:jc w:val="right"/>
      </w:pPr>
      <w:r w:rsidRPr="004B3AC9">
        <w:t>на 2014 - 2017 годы</w:t>
      </w:r>
      <w:r w:rsidR="007D3EFC" w:rsidRPr="004B3AC9">
        <w:t xml:space="preserve"> </w:t>
      </w:r>
      <w:r w:rsidRPr="004B3AC9">
        <w:t>и на период</w:t>
      </w:r>
      <w:r w:rsidR="007D3EFC" w:rsidRPr="004B3AC9">
        <w:t xml:space="preserve"> </w:t>
      </w:r>
      <w:r w:rsidRPr="004B3AC9">
        <w:t>до 2020 года"</w:t>
      </w:r>
    </w:p>
    <w:p w:rsidR="008C4771" w:rsidRPr="004B3AC9" w:rsidRDefault="008C4771">
      <w:pPr>
        <w:pStyle w:val="ConsPlusNormal"/>
        <w:jc w:val="both"/>
      </w:pPr>
    </w:p>
    <w:p w:rsidR="008C4771" w:rsidRPr="004B3AC9" w:rsidRDefault="008C4771">
      <w:pPr>
        <w:pStyle w:val="ConsPlusTitle"/>
        <w:jc w:val="center"/>
      </w:pPr>
      <w:bookmarkStart w:id="3" w:name="P513"/>
      <w:bookmarkEnd w:id="3"/>
      <w:r w:rsidRPr="004B3AC9">
        <w:t>МЕРОПРИЯТИЯ ПРОГРАММЫ.</w:t>
      </w:r>
    </w:p>
    <w:p w:rsidR="008C4771" w:rsidRPr="004B3AC9" w:rsidRDefault="008C4771">
      <w:pPr>
        <w:pStyle w:val="ConsPlusTitle"/>
        <w:jc w:val="center"/>
      </w:pPr>
      <w:r w:rsidRPr="004B3AC9">
        <w:t>СВЕДЕНИЯ О ВЗАИМОСВЯЗИ ЦЕЛЕВЫХ ПОКАЗАТЕЛЕЙ</w:t>
      </w:r>
    </w:p>
    <w:p w:rsidR="008C4771" w:rsidRPr="004B3AC9" w:rsidRDefault="008C4771">
      <w:pPr>
        <w:pStyle w:val="ConsPlusTitle"/>
        <w:jc w:val="center"/>
      </w:pPr>
      <w:r w:rsidRPr="004B3AC9">
        <w:t>(ИНДИКАТОРОВ) С МЕРОПРИЯТИЯМИ ПРОГРАММЫ И ОЖИДАЕМЫМИ</w:t>
      </w:r>
    </w:p>
    <w:p w:rsidR="008C4771" w:rsidRPr="004B3AC9" w:rsidRDefault="008C4771">
      <w:pPr>
        <w:pStyle w:val="ConsPlusTitle"/>
        <w:jc w:val="center"/>
      </w:pPr>
      <w:r w:rsidRPr="004B3AC9">
        <w:t>РЕЗУЛЬТАТАМИ ИХ РЕАЛИЗАЦИИ</w:t>
      </w:r>
    </w:p>
    <w:p w:rsidR="008C4771" w:rsidRPr="004B3AC9" w:rsidRDefault="008C4771">
      <w:pPr>
        <w:spacing w:after="1"/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3180"/>
        <w:gridCol w:w="2693"/>
        <w:gridCol w:w="851"/>
        <w:gridCol w:w="851"/>
        <w:gridCol w:w="1156"/>
        <w:gridCol w:w="964"/>
        <w:gridCol w:w="1147"/>
        <w:gridCol w:w="992"/>
        <w:gridCol w:w="2552"/>
      </w:tblGrid>
      <w:tr w:rsidR="004B3AC9" w:rsidRPr="004B3AC9" w:rsidTr="0072041B">
        <w:tc>
          <w:tcPr>
            <w:tcW w:w="704" w:type="dxa"/>
            <w:vMerge w:val="restart"/>
          </w:tcPr>
          <w:p w:rsidR="00984090" w:rsidRPr="004B3AC9" w:rsidRDefault="00984090">
            <w:pPr>
              <w:pStyle w:val="ConsPlusNormal"/>
              <w:jc w:val="center"/>
            </w:pPr>
            <w:r w:rsidRPr="004B3AC9">
              <w:t>N п/п</w:t>
            </w:r>
          </w:p>
        </w:tc>
        <w:tc>
          <w:tcPr>
            <w:tcW w:w="3180" w:type="dxa"/>
            <w:vMerge w:val="restart"/>
          </w:tcPr>
          <w:p w:rsidR="00984090" w:rsidRPr="004B3AC9" w:rsidRDefault="00984090">
            <w:pPr>
              <w:pStyle w:val="ConsPlusNormal"/>
              <w:jc w:val="center"/>
            </w:pPr>
            <w:r w:rsidRPr="004B3AC9">
              <w:t>Наименование основного мероприятия; наименование мероприятия</w:t>
            </w:r>
          </w:p>
        </w:tc>
        <w:tc>
          <w:tcPr>
            <w:tcW w:w="8654" w:type="dxa"/>
            <w:gridSpan w:val="7"/>
          </w:tcPr>
          <w:p w:rsidR="00984090" w:rsidRPr="004B3AC9" w:rsidRDefault="00984090">
            <w:pPr>
              <w:pStyle w:val="ConsPlusNormal"/>
              <w:jc w:val="center"/>
            </w:pPr>
            <w:r w:rsidRPr="004B3AC9">
              <w:t>Ожидаемый результат исполнения мероприятия</w:t>
            </w:r>
          </w:p>
        </w:tc>
        <w:tc>
          <w:tcPr>
            <w:tcW w:w="2552" w:type="dxa"/>
            <w:vMerge w:val="restart"/>
          </w:tcPr>
          <w:p w:rsidR="00984090" w:rsidRPr="004B3AC9" w:rsidRDefault="00984090">
            <w:pPr>
              <w:pStyle w:val="ConsPlusNormal"/>
              <w:jc w:val="center"/>
            </w:pPr>
            <w:r w:rsidRPr="004B3AC9">
              <w:t>Взаимосвязь мероприятия и ожидаемого результата реализации мероприятия с целевым показателем (индикатором) Программы (наименование целевого показателя (индикатора) Программы)</w:t>
            </w:r>
          </w:p>
        </w:tc>
      </w:tr>
      <w:tr w:rsidR="004B3AC9" w:rsidRPr="004B3AC9" w:rsidTr="0072041B">
        <w:tc>
          <w:tcPr>
            <w:tcW w:w="704" w:type="dxa"/>
            <w:vMerge/>
          </w:tcPr>
          <w:p w:rsidR="00984090" w:rsidRPr="004B3AC9" w:rsidRDefault="00984090"/>
        </w:tc>
        <w:tc>
          <w:tcPr>
            <w:tcW w:w="3180" w:type="dxa"/>
            <w:vMerge/>
          </w:tcPr>
          <w:p w:rsidR="00984090" w:rsidRPr="004B3AC9" w:rsidRDefault="00984090"/>
        </w:tc>
        <w:tc>
          <w:tcPr>
            <w:tcW w:w="2693" w:type="dxa"/>
            <w:vMerge w:val="restart"/>
          </w:tcPr>
          <w:p w:rsidR="00984090" w:rsidRPr="004B3AC9" w:rsidRDefault="00984090">
            <w:pPr>
              <w:pStyle w:val="ConsPlusNormal"/>
              <w:jc w:val="center"/>
            </w:pPr>
            <w:r w:rsidRPr="004B3AC9"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984090" w:rsidRPr="004B3AC9" w:rsidRDefault="00984090">
            <w:pPr>
              <w:pStyle w:val="ConsPlusNormal"/>
              <w:jc w:val="center"/>
            </w:pPr>
            <w:r w:rsidRPr="004B3AC9">
              <w:t>единица измерения</w:t>
            </w:r>
          </w:p>
        </w:tc>
        <w:tc>
          <w:tcPr>
            <w:tcW w:w="851" w:type="dxa"/>
            <w:vMerge w:val="restart"/>
          </w:tcPr>
          <w:p w:rsidR="00984090" w:rsidRPr="004B3AC9" w:rsidRDefault="00984090">
            <w:pPr>
              <w:pStyle w:val="ConsPlusNormal"/>
              <w:jc w:val="center"/>
            </w:pPr>
            <w:r w:rsidRPr="004B3AC9">
              <w:t>всего</w:t>
            </w:r>
          </w:p>
        </w:tc>
        <w:tc>
          <w:tcPr>
            <w:tcW w:w="4259" w:type="dxa"/>
            <w:gridSpan w:val="4"/>
          </w:tcPr>
          <w:p w:rsidR="00984090" w:rsidRPr="004B3AC9" w:rsidRDefault="00984090">
            <w:pPr>
              <w:pStyle w:val="ConsPlusNormal"/>
              <w:jc w:val="center"/>
            </w:pPr>
            <w:r w:rsidRPr="004B3AC9">
              <w:t>в том числе по годам</w:t>
            </w:r>
          </w:p>
        </w:tc>
        <w:tc>
          <w:tcPr>
            <w:tcW w:w="2552" w:type="dxa"/>
            <w:vMerge/>
          </w:tcPr>
          <w:p w:rsidR="00984090" w:rsidRPr="004B3AC9" w:rsidRDefault="00984090">
            <w:pPr>
              <w:pStyle w:val="ConsPlusNormal"/>
            </w:pPr>
          </w:p>
        </w:tc>
      </w:tr>
      <w:tr w:rsidR="004B3AC9" w:rsidRPr="004B3AC9" w:rsidTr="0072041B">
        <w:tc>
          <w:tcPr>
            <w:tcW w:w="704" w:type="dxa"/>
            <w:vMerge/>
          </w:tcPr>
          <w:p w:rsidR="00984090" w:rsidRPr="004B3AC9" w:rsidRDefault="00984090"/>
        </w:tc>
        <w:tc>
          <w:tcPr>
            <w:tcW w:w="3180" w:type="dxa"/>
            <w:vMerge/>
          </w:tcPr>
          <w:p w:rsidR="00984090" w:rsidRPr="004B3AC9" w:rsidRDefault="00984090"/>
        </w:tc>
        <w:tc>
          <w:tcPr>
            <w:tcW w:w="2693" w:type="dxa"/>
            <w:vMerge/>
          </w:tcPr>
          <w:p w:rsidR="00984090" w:rsidRPr="004B3AC9" w:rsidRDefault="00984090"/>
        </w:tc>
        <w:tc>
          <w:tcPr>
            <w:tcW w:w="851" w:type="dxa"/>
            <w:vMerge/>
          </w:tcPr>
          <w:p w:rsidR="00984090" w:rsidRPr="004B3AC9" w:rsidRDefault="00984090"/>
        </w:tc>
        <w:tc>
          <w:tcPr>
            <w:tcW w:w="851" w:type="dxa"/>
            <w:vMerge/>
          </w:tcPr>
          <w:p w:rsidR="00984090" w:rsidRPr="004B3AC9" w:rsidRDefault="00984090"/>
        </w:tc>
        <w:tc>
          <w:tcPr>
            <w:tcW w:w="1156" w:type="dxa"/>
          </w:tcPr>
          <w:p w:rsidR="00984090" w:rsidRPr="004B3AC9" w:rsidRDefault="00984090">
            <w:pPr>
              <w:pStyle w:val="ConsPlusNormal"/>
              <w:jc w:val="center"/>
            </w:pPr>
            <w:r w:rsidRPr="004B3AC9">
              <w:t>Отчетный 2017 г.</w:t>
            </w:r>
          </w:p>
        </w:tc>
        <w:tc>
          <w:tcPr>
            <w:tcW w:w="964" w:type="dxa"/>
          </w:tcPr>
          <w:p w:rsidR="00984090" w:rsidRPr="004B3AC9" w:rsidRDefault="00984090">
            <w:pPr>
              <w:pStyle w:val="ConsPlusNormal"/>
              <w:jc w:val="center"/>
            </w:pPr>
            <w:r w:rsidRPr="004B3AC9">
              <w:t>Текущий 2018 г.</w:t>
            </w:r>
          </w:p>
        </w:tc>
        <w:tc>
          <w:tcPr>
            <w:tcW w:w="1147" w:type="dxa"/>
          </w:tcPr>
          <w:p w:rsidR="00984090" w:rsidRPr="004B3AC9" w:rsidRDefault="00984090">
            <w:pPr>
              <w:pStyle w:val="ConsPlusNormal"/>
              <w:jc w:val="center"/>
            </w:pPr>
            <w:r w:rsidRPr="004B3AC9">
              <w:t>Очередной 2019 г.</w:t>
            </w:r>
          </w:p>
        </w:tc>
        <w:tc>
          <w:tcPr>
            <w:tcW w:w="992" w:type="dxa"/>
          </w:tcPr>
          <w:p w:rsidR="00984090" w:rsidRPr="004B3AC9" w:rsidRDefault="00984090">
            <w:pPr>
              <w:pStyle w:val="ConsPlusNormal"/>
              <w:jc w:val="center"/>
            </w:pPr>
            <w:r w:rsidRPr="004B3AC9">
              <w:t>Плановый 2020 г.</w:t>
            </w:r>
          </w:p>
        </w:tc>
        <w:tc>
          <w:tcPr>
            <w:tcW w:w="2552" w:type="dxa"/>
            <w:vMerge/>
          </w:tcPr>
          <w:p w:rsidR="00984090" w:rsidRPr="004B3AC9" w:rsidRDefault="00984090">
            <w:pPr>
              <w:pStyle w:val="ConsPlusNormal"/>
            </w:pPr>
          </w:p>
        </w:tc>
      </w:tr>
      <w:tr w:rsidR="004B3AC9" w:rsidRPr="004B3AC9" w:rsidTr="00924036">
        <w:trPr>
          <w:trHeight w:val="246"/>
        </w:trPr>
        <w:tc>
          <w:tcPr>
            <w:tcW w:w="704" w:type="dxa"/>
          </w:tcPr>
          <w:p w:rsidR="008C4771" w:rsidRPr="004B3AC9" w:rsidRDefault="008C4771">
            <w:pPr>
              <w:pStyle w:val="ConsPlusNormal"/>
              <w:jc w:val="center"/>
            </w:pPr>
            <w:r w:rsidRPr="004B3AC9">
              <w:t>1</w:t>
            </w:r>
          </w:p>
        </w:tc>
        <w:tc>
          <w:tcPr>
            <w:tcW w:w="3180" w:type="dxa"/>
          </w:tcPr>
          <w:p w:rsidR="008C4771" w:rsidRPr="004B3AC9" w:rsidRDefault="008C4771">
            <w:pPr>
              <w:pStyle w:val="ConsPlusNormal"/>
              <w:jc w:val="center"/>
            </w:pPr>
            <w:r w:rsidRPr="004B3AC9">
              <w:t>2</w:t>
            </w:r>
          </w:p>
        </w:tc>
        <w:tc>
          <w:tcPr>
            <w:tcW w:w="2693" w:type="dxa"/>
          </w:tcPr>
          <w:p w:rsidR="008C4771" w:rsidRPr="004B3AC9" w:rsidRDefault="008C4771">
            <w:pPr>
              <w:pStyle w:val="ConsPlusNormal"/>
              <w:jc w:val="center"/>
            </w:pPr>
            <w:r w:rsidRPr="004B3AC9">
              <w:t>3</w:t>
            </w:r>
          </w:p>
        </w:tc>
        <w:tc>
          <w:tcPr>
            <w:tcW w:w="851" w:type="dxa"/>
          </w:tcPr>
          <w:p w:rsidR="008C4771" w:rsidRPr="004B3AC9" w:rsidRDefault="008C4771">
            <w:pPr>
              <w:pStyle w:val="ConsPlusNormal"/>
              <w:jc w:val="center"/>
            </w:pPr>
            <w:r w:rsidRPr="004B3AC9">
              <w:t>4</w:t>
            </w:r>
          </w:p>
        </w:tc>
        <w:tc>
          <w:tcPr>
            <w:tcW w:w="851" w:type="dxa"/>
          </w:tcPr>
          <w:p w:rsidR="008C4771" w:rsidRPr="004B3AC9" w:rsidRDefault="008C4771">
            <w:pPr>
              <w:pStyle w:val="ConsPlusNormal"/>
              <w:jc w:val="center"/>
            </w:pPr>
            <w:r w:rsidRPr="004B3AC9">
              <w:t>5</w:t>
            </w:r>
          </w:p>
        </w:tc>
        <w:tc>
          <w:tcPr>
            <w:tcW w:w="1156" w:type="dxa"/>
          </w:tcPr>
          <w:p w:rsidR="008C4771" w:rsidRPr="004B3AC9" w:rsidRDefault="008C4771">
            <w:pPr>
              <w:pStyle w:val="ConsPlusNormal"/>
              <w:jc w:val="center"/>
            </w:pPr>
            <w:r w:rsidRPr="004B3AC9">
              <w:t>6</w:t>
            </w:r>
          </w:p>
        </w:tc>
        <w:tc>
          <w:tcPr>
            <w:tcW w:w="964" w:type="dxa"/>
          </w:tcPr>
          <w:p w:rsidR="008C4771" w:rsidRPr="004B3AC9" w:rsidRDefault="008C4771">
            <w:pPr>
              <w:pStyle w:val="ConsPlusNormal"/>
              <w:jc w:val="center"/>
            </w:pPr>
            <w:r w:rsidRPr="004B3AC9">
              <w:t>7</w:t>
            </w:r>
          </w:p>
        </w:tc>
        <w:tc>
          <w:tcPr>
            <w:tcW w:w="1147" w:type="dxa"/>
          </w:tcPr>
          <w:p w:rsidR="008C4771" w:rsidRPr="004B3AC9" w:rsidRDefault="008C4771">
            <w:pPr>
              <w:pStyle w:val="ConsPlusNormal"/>
              <w:jc w:val="center"/>
            </w:pPr>
            <w:r w:rsidRPr="004B3AC9">
              <w:t>8</w:t>
            </w:r>
          </w:p>
        </w:tc>
        <w:tc>
          <w:tcPr>
            <w:tcW w:w="992" w:type="dxa"/>
          </w:tcPr>
          <w:p w:rsidR="008C4771" w:rsidRPr="004B3AC9" w:rsidRDefault="008C4771">
            <w:pPr>
              <w:pStyle w:val="ConsPlusNormal"/>
              <w:jc w:val="center"/>
            </w:pPr>
            <w:r w:rsidRPr="004B3AC9">
              <w:t>9</w:t>
            </w:r>
          </w:p>
        </w:tc>
        <w:tc>
          <w:tcPr>
            <w:tcW w:w="2552" w:type="dxa"/>
          </w:tcPr>
          <w:p w:rsidR="008C4771" w:rsidRPr="004B3AC9" w:rsidRDefault="008C4771">
            <w:pPr>
              <w:pStyle w:val="ConsPlusNormal"/>
              <w:jc w:val="center"/>
            </w:pPr>
            <w:r w:rsidRPr="004B3AC9">
              <w:t>10</w:t>
            </w:r>
          </w:p>
        </w:tc>
      </w:tr>
      <w:tr w:rsidR="004B3AC9" w:rsidRPr="004B3AC9" w:rsidTr="0072041B">
        <w:tc>
          <w:tcPr>
            <w:tcW w:w="704" w:type="dxa"/>
          </w:tcPr>
          <w:p w:rsidR="008C4771" w:rsidRPr="004B3AC9" w:rsidRDefault="008C4771">
            <w:pPr>
              <w:pStyle w:val="ConsPlusNormal"/>
              <w:outlineLvl w:val="2"/>
            </w:pPr>
            <w:r w:rsidRPr="004B3AC9">
              <w:t>1.</w:t>
            </w:r>
          </w:p>
        </w:tc>
        <w:tc>
          <w:tcPr>
            <w:tcW w:w="14386" w:type="dxa"/>
            <w:gridSpan w:val="9"/>
          </w:tcPr>
          <w:p w:rsidR="008C4771" w:rsidRPr="004B3AC9" w:rsidRDefault="008C4771">
            <w:pPr>
              <w:pStyle w:val="ConsPlusNormal"/>
            </w:pPr>
            <w:r w:rsidRPr="004B3AC9">
              <w:t>Задача: Удовлетворение потребностей сельского населения, в том числе молодых семей и молодых специалистов, в благоустроенном жилье</w:t>
            </w:r>
          </w:p>
        </w:tc>
      </w:tr>
      <w:tr w:rsidR="004B3AC9" w:rsidRPr="004B3AC9" w:rsidTr="0072041B">
        <w:tc>
          <w:tcPr>
            <w:tcW w:w="704" w:type="dxa"/>
          </w:tcPr>
          <w:p w:rsidR="008C4771" w:rsidRPr="004B3AC9" w:rsidRDefault="008C4771">
            <w:pPr>
              <w:pStyle w:val="ConsPlusNormal"/>
            </w:pPr>
            <w:r w:rsidRPr="004B3AC9">
              <w:t>1.1.</w:t>
            </w:r>
          </w:p>
        </w:tc>
        <w:tc>
          <w:tcPr>
            <w:tcW w:w="3180" w:type="dxa"/>
          </w:tcPr>
          <w:p w:rsidR="008C4771" w:rsidRPr="004B3AC9" w:rsidRDefault="008C4771">
            <w:pPr>
              <w:pStyle w:val="ConsPlusNormal"/>
            </w:pPr>
            <w:r w:rsidRPr="004B3AC9">
              <w:t>Основное мероприятие: Повышение доступности улучшения жилищных местности</w:t>
            </w:r>
          </w:p>
        </w:tc>
        <w:tc>
          <w:tcPr>
            <w:tcW w:w="2693" w:type="dxa"/>
          </w:tcPr>
          <w:p w:rsidR="008C4771" w:rsidRPr="004B3AC9" w:rsidRDefault="008C4771">
            <w:pPr>
              <w:pStyle w:val="ConsPlusNormal"/>
            </w:pPr>
            <w:r w:rsidRPr="004B3AC9">
              <w:t>х</w:t>
            </w:r>
          </w:p>
        </w:tc>
        <w:tc>
          <w:tcPr>
            <w:tcW w:w="851" w:type="dxa"/>
          </w:tcPr>
          <w:p w:rsidR="008C4771" w:rsidRPr="004B3AC9" w:rsidRDefault="008C4771">
            <w:pPr>
              <w:pStyle w:val="ConsPlusNormal"/>
            </w:pPr>
            <w:r w:rsidRPr="004B3AC9">
              <w:t>х</w:t>
            </w:r>
          </w:p>
        </w:tc>
        <w:tc>
          <w:tcPr>
            <w:tcW w:w="851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х</w:t>
            </w:r>
          </w:p>
        </w:tc>
        <w:tc>
          <w:tcPr>
            <w:tcW w:w="1156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х</w:t>
            </w:r>
          </w:p>
        </w:tc>
        <w:tc>
          <w:tcPr>
            <w:tcW w:w="964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х</w:t>
            </w:r>
          </w:p>
        </w:tc>
        <w:tc>
          <w:tcPr>
            <w:tcW w:w="1147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х</w:t>
            </w:r>
          </w:p>
        </w:tc>
        <w:tc>
          <w:tcPr>
            <w:tcW w:w="992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х</w:t>
            </w:r>
          </w:p>
        </w:tc>
        <w:tc>
          <w:tcPr>
            <w:tcW w:w="2552" w:type="dxa"/>
          </w:tcPr>
          <w:p w:rsidR="008C4771" w:rsidRPr="004B3AC9" w:rsidRDefault="008C4771">
            <w:pPr>
              <w:pStyle w:val="ConsPlusNormal"/>
            </w:pPr>
            <w:r w:rsidRPr="004B3AC9">
              <w:t>х</w:t>
            </w:r>
          </w:p>
        </w:tc>
      </w:tr>
      <w:tr w:rsidR="004B3AC9" w:rsidRPr="004B3AC9" w:rsidTr="0072041B">
        <w:tc>
          <w:tcPr>
            <w:tcW w:w="704" w:type="dxa"/>
            <w:vMerge w:val="restart"/>
          </w:tcPr>
          <w:p w:rsidR="008C4771" w:rsidRPr="004B3AC9" w:rsidRDefault="008C4771">
            <w:pPr>
              <w:pStyle w:val="ConsPlusNormal"/>
            </w:pPr>
            <w:r w:rsidRPr="004B3AC9">
              <w:t>1.1.1.</w:t>
            </w:r>
          </w:p>
        </w:tc>
        <w:tc>
          <w:tcPr>
            <w:tcW w:w="3180" w:type="dxa"/>
            <w:vMerge w:val="restart"/>
          </w:tcPr>
          <w:p w:rsidR="008C4771" w:rsidRPr="004B3AC9" w:rsidRDefault="008C4771">
            <w:pPr>
              <w:pStyle w:val="ConsPlusNormal"/>
            </w:pPr>
            <w:r w:rsidRPr="004B3AC9">
              <w:t>Мероприятие: Предоставление гражданам социальных выплат на приобретение (строительство) жилья</w:t>
            </w:r>
          </w:p>
        </w:tc>
        <w:tc>
          <w:tcPr>
            <w:tcW w:w="2693" w:type="dxa"/>
            <w:tcBorders>
              <w:bottom w:val="nil"/>
            </w:tcBorders>
          </w:tcPr>
          <w:p w:rsidR="008C4771" w:rsidRPr="004B3AC9" w:rsidRDefault="008C4771">
            <w:pPr>
              <w:pStyle w:val="ConsPlusNormal"/>
            </w:pPr>
            <w:r w:rsidRPr="004B3AC9">
              <w:t>Строительство (приобретение) жилья на конец отчетного года</w:t>
            </w:r>
          </w:p>
        </w:tc>
        <w:tc>
          <w:tcPr>
            <w:tcW w:w="851" w:type="dxa"/>
            <w:tcBorders>
              <w:bottom w:val="nil"/>
            </w:tcBorders>
          </w:tcPr>
          <w:p w:rsidR="008C4771" w:rsidRPr="004B3AC9" w:rsidRDefault="008C4771">
            <w:pPr>
              <w:pStyle w:val="ConsPlusNormal"/>
            </w:pPr>
            <w:r w:rsidRPr="004B3AC9">
              <w:t>кв. м</w:t>
            </w:r>
          </w:p>
        </w:tc>
        <w:tc>
          <w:tcPr>
            <w:tcW w:w="851" w:type="dxa"/>
            <w:tcBorders>
              <w:bottom w:val="nil"/>
            </w:tcBorders>
          </w:tcPr>
          <w:p w:rsidR="008C4771" w:rsidRPr="004B3AC9" w:rsidRDefault="00C53951">
            <w:pPr>
              <w:pStyle w:val="ConsPlusNormal"/>
              <w:jc w:val="right"/>
            </w:pPr>
            <w:r>
              <w:t>570</w:t>
            </w:r>
          </w:p>
        </w:tc>
        <w:tc>
          <w:tcPr>
            <w:tcW w:w="1156" w:type="dxa"/>
            <w:tcBorders>
              <w:bottom w:val="nil"/>
            </w:tcBorders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434</w:t>
            </w:r>
          </w:p>
        </w:tc>
        <w:tc>
          <w:tcPr>
            <w:tcW w:w="964" w:type="dxa"/>
            <w:tcBorders>
              <w:bottom w:val="nil"/>
            </w:tcBorders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136</w:t>
            </w:r>
          </w:p>
        </w:tc>
        <w:tc>
          <w:tcPr>
            <w:tcW w:w="1147" w:type="dxa"/>
            <w:tcBorders>
              <w:bottom w:val="nil"/>
            </w:tcBorders>
          </w:tcPr>
          <w:p w:rsidR="008C4771" w:rsidRPr="004B3AC9" w:rsidRDefault="007518CF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8C4771" w:rsidRPr="004B3AC9" w:rsidRDefault="00C53951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552" w:type="dxa"/>
            <w:vMerge w:val="restart"/>
          </w:tcPr>
          <w:p w:rsidR="008C4771" w:rsidRPr="004B3AC9" w:rsidRDefault="008C4771">
            <w:pPr>
              <w:pStyle w:val="ConsPlusNormal"/>
            </w:pPr>
            <w:r w:rsidRPr="004B3AC9">
              <w:t xml:space="preserve">Уровень удовлетворенности граждан, в том числе молодых семей и </w:t>
            </w:r>
            <w:r w:rsidRPr="004B3AC9">
              <w:lastRenderedPageBreak/>
              <w:t>молодых специалистов, улучшением жилищных условий, от общего числа нуждающихся, получивших свидетельство.</w:t>
            </w:r>
          </w:p>
        </w:tc>
      </w:tr>
      <w:tr w:rsidR="004B3AC9" w:rsidRPr="004B3AC9" w:rsidTr="0072041B">
        <w:tblPrEx>
          <w:tblBorders>
            <w:insideH w:val="nil"/>
          </w:tblBorders>
        </w:tblPrEx>
        <w:tc>
          <w:tcPr>
            <w:tcW w:w="704" w:type="dxa"/>
            <w:vMerge/>
          </w:tcPr>
          <w:p w:rsidR="008C4771" w:rsidRPr="004B3AC9" w:rsidRDefault="008C4771"/>
        </w:tc>
        <w:tc>
          <w:tcPr>
            <w:tcW w:w="3180" w:type="dxa"/>
            <w:vMerge/>
          </w:tcPr>
          <w:p w:rsidR="008C4771" w:rsidRPr="004B3AC9" w:rsidRDefault="008C4771"/>
        </w:tc>
        <w:tc>
          <w:tcPr>
            <w:tcW w:w="2693" w:type="dxa"/>
            <w:tcBorders>
              <w:top w:val="nil"/>
              <w:bottom w:val="nil"/>
            </w:tcBorders>
          </w:tcPr>
          <w:p w:rsidR="008C4771" w:rsidRPr="004B3AC9" w:rsidRDefault="008C4771">
            <w:pPr>
              <w:pStyle w:val="ConsPlusNormal"/>
            </w:pPr>
            <w:r w:rsidRPr="004B3AC9">
              <w:t xml:space="preserve">Количество граждан, </w:t>
            </w:r>
            <w:r w:rsidRPr="004B3AC9">
              <w:lastRenderedPageBreak/>
              <w:t>улучшивших свои жилищные условия, всего,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C4771" w:rsidRPr="004B3AC9" w:rsidRDefault="008C4771">
            <w:pPr>
              <w:pStyle w:val="ConsPlusNormal"/>
            </w:pPr>
            <w:r w:rsidRPr="004B3AC9">
              <w:lastRenderedPageBreak/>
              <w:t>ед.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C4771" w:rsidRPr="004B3AC9" w:rsidRDefault="00C53951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156" w:type="dxa"/>
            <w:tcBorders>
              <w:top w:val="nil"/>
              <w:bottom w:val="nil"/>
            </w:tcBorders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1</w:t>
            </w: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8C4771" w:rsidRPr="004B3AC9" w:rsidRDefault="007518CF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C4771" w:rsidRPr="004B3AC9" w:rsidRDefault="00C53951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552" w:type="dxa"/>
            <w:vMerge/>
          </w:tcPr>
          <w:p w:rsidR="008C4771" w:rsidRPr="004B3AC9" w:rsidRDefault="008C4771"/>
        </w:tc>
      </w:tr>
      <w:tr w:rsidR="004B3AC9" w:rsidRPr="004B3AC9" w:rsidTr="0072041B">
        <w:tc>
          <w:tcPr>
            <w:tcW w:w="704" w:type="dxa"/>
            <w:vMerge/>
          </w:tcPr>
          <w:p w:rsidR="008C4771" w:rsidRPr="004B3AC9" w:rsidRDefault="008C4771"/>
        </w:tc>
        <w:tc>
          <w:tcPr>
            <w:tcW w:w="3180" w:type="dxa"/>
            <w:vMerge/>
          </w:tcPr>
          <w:p w:rsidR="008C4771" w:rsidRPr="004B3AC9" w:rsidRDefault="008C4771"/>
        </w:tc>
        <w:tc>
          <w:tcPr>
            <w:tcW w:w="2693" w:type="dxa"/>
            <w:tcBorders>
              <w:top w:val="nil"/>
            </w:tcBorders>
          </w:tcPr>
          <w:p w:rsidR="008C4771" w:rsidRPr="004B3AC9" w:rsidRDefault="008C4771">
            <w:pPr>
              <w:pStyle w:val="ConsPlusNormal"/>
            </w:pPr>
            <w:r w:rsidRPr="004B3AC9">
              <w:t>в том числе молодых семей и молодых специалистов</w:t>
            </w:r>
          </w:p>
        </w:tc>
        <w:tc>
          <w:tcPr>
            <w:tcW w:w="851" w:type="dxa"/>
            <w:tcBorders>
              <w:top w:val="nil"/>
            </w:tcBorders>
          </w:tcPr>
          <w:p w:rsidR="008C4771" w:rsidRPr="004B3AC9" w:rsidRDefault="008C4771">
            <w:pPr>
              <w:pStyle w:val="ConsPlusNormal"/>
            </w:pPr>
            <w:r w:rsidRPr="004B3AC9">
              <w:t>ед.</w:t>
            </w:r>
          </w:p>
        </w:tc>
        <w:tc>
          <w:tcPr>
            <w:tcW w:w="851" w:type="dxa"/>
            <w:tcBorders>
              <w:top w:val="nil"/>
            </w:tcBorders>
          </w:tcPr>
          <w:p w:rsidR="008C4771" w:rsidRPr="004B3AC9" w:rsidRDefault="00C5395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156" w:type="dxa"/>
            <w:tcBorders>
              <w:top w:val="nil"/>
            </w:tcBorders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4</w:t>
            </w:r>
          </w:p>
        </w:tc>
        <w:tc>
          <w:tcPr>
            <w:tcW w:w="964" w:type="dxa"/>
            <w:tcBorders>
              <w:top w:val="nil"/>
            </w:tcBorders>
          </w:tcPr>
          <w:p w:rsidR="008C4771" w:rsidRPr="004B3AC9" w:rsidRDefault="00C53951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7" w:type="dxa"/>
            <w:tcBorders>
              <w:top w:val="nil"/>
            </w:tcBorders>
          </w:tcPr>
          <w:p w:rsidR="008C4771" w:rsidRPr="004B3AC9" w:rsidRDefault="007518CF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8C4771" w:rsidRPr="004B3AC9" w:rsidRDefault="00C53951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552" w:type="dxa"/>
            <w:vMerge/>
          </w:tcPr>
          <w:p w:rsidR="008C4771" w:rsidRPr="004B3AC9" w:rsidRDefault="008C4771"/>
        </w:tc>
      </w:tr>
      <w:tr w:rsidR="004B3AC9" w:rsidRPr="004B3AC9" w:rsidTr="0072041B">
        <w:tc>
          <w:tcPr>
            <w:tcW w:w="704" w:type="dxa"/>
          </w:tcPr>
          <w:p w:rsidR="008C4771" w:rsidRPr="004B3AC9" w:rsidRDefault="008C4771">
            <w:pPr>
              <w:pStyle w:val="ConsPlusNormal"/>
              <w:outlineLvl w:val="2"/>
            </w:pPr>
            <w:r w:rsidRPr="004B3AC9">
              <w:t>2.</w:t>
            </w:r>
          </w:p>
        </w:tc>
        <w:tc>
          <w:tcPr>
            <w:tcW w:w="14386" w:type="dxa"/>
            <w:gridSpan w:val="9"/>
          </w:tcPr>
          <w:p w:rsidR="008C4771" w:rsidRPr="004B3AC9" w:rsidRDefault="008C4771">
            <w:pPr>
              <w:pStyle w:val="ConsPlusNormal"/>
            </w:pPr>
            <w:r w:rsidRPr="004B3AC9">
              <w:t>Задача: Повышение уровня обеспеченности населения сельской местности объектами водоснабжения и водоотведения</w:t>
            </w:r>
          </w:p>
        </w:tc>
      </w:tr>
      <w:tr w:rsidR="004B3AC9" w:rsidRPr="004B3AC9" w:rsidTr="0072041B">
        <w:tc>
          <w:tcPr>
            <w:tcW w:w="704" w:type="dxa"/>
          </w:tcPr>
          <w:p w:rsidR="008C4771" w:rsidRPr="004B3AC9" w:rsidRDefault="008C4771">
            <w:pPr>
              <w:pStyle w:val="ConsPlusNormal"/>
            </w:pPr>
            <w:r w:rsidRPr="004B3AC9">
              <w:t>2.1.</w:t>
            </w:r>
          </w:p>
        </w:tc>
        <w:tc>
          <w:tcPr>
            <w:tcW w:w="3180" w:type="dxa"/>
          </w:tcPr>
          <w:p w:rsidR="008C4771" w:rsidRPr="004B3AC9" w:rsidRDefault="008C4771">
            <w:pPr>
              <w:pStyle w:val="ConsPlusNormal"/>
            </w:pPr>
            <w:r w:rsidRPr="004B3AC9">
              <w:t>Основное мероприятие: Развитие водоотведения в селе Кневичи</w:t>
            </w:r>
          </w:p>
        </w:tc>
        <w:tc>
          <w:tcPr>
            <w:tcW w:w="2693" w:type="dxa"/>
          </w:tcPr>
          <w:p w:rsidR="008C4771" w:rsidRPr="004B3AC9" w:rsidRDefault="008C4771">
            <w:pPr>
              <w:pStyle w:val="ConsPlusNormal"/>
            </w:pPr>
            <w:r w:rsidRPr="004B3AC9">
              <w:t>х</w:t>
            </w:r>
          </w:p>
        </w:tc>
        <w:tc>
          <w:tcPr>
            <w:tcW w:w="851" w:type="dxa"/>
          </w:tcPr>
          <w:p w:rsidR="008C4771" w:rsidRPr="004B3AC9" w:rsidRDefault="008C4771">
            <w:pPr>
              <w:pStyle w:val="ConsPlusNormal"/>
            </w:pPr>
            <w:r w:rsidRPr="004B3AC9">
              <w:t>х</w:t>
            </w:r>
          </w:p>
        </w:tc>
        <w:tc>
          <w:tcPr>
            <w:tcW w:w="851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х</w:t>
            </w:r>
          </w:p>
        </w:tc>
        <w:tc>
          <w:tcPr>
            <w:tcW w:w="1156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х</w:t>
            </w:r>
          </w:p>
        </w:tc>
        <w:tc>
          <w:tcPr>
            <w:tcW w:w="964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х</w:t>
            </w:r>
          </w:p>
        </w:tc>
        <w:tc>
          <w:tcPr>
            <w:tcW w:w="1147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х</w:t>
            </w:r>
          </w:p>
        </w:tc>
        <w:tc>
          <w:tcPr>
            <w:tcW w:w="992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х</w:t>
            </w:r>
          </w:p>
        </w:tc>
        <w:tc>
          <w:tcPr>
            <w:tcW w:w="2552" w:type="dxa"/>
          </w:tcPr>
          <w:p w:rsidR="008C4771" w:rsidRPr="004B3AC9" w:rsidRDefault="008C4771">
            <w:pPr>
              <w:pStyle w:val="ConsPlusNormal"/>
            </w:pPr>
            <w:r w:rsidRPr="004B3AC9">
              <w:t>х</w:t>
            </w:r>
          </w:p>
        </w:tc>
      </w:tr>
      <w:tr w:rsidR="004B3AC9" w:rsidRPr="004B3AC9" w:rsidTr="0072041B">
        <w:tblPrEx>
          <w:tblBorders>
            <w:insideH w:val="nil"/>
          </w:tblBorders>
        </w:tblPrEx>
        <w:tc>
          <w:tcPr>
            <w:tcW w:w="704" w:type="dxa"/>
            <w:tcBorders>
              <w:bottom w:val="nil"/>
            </w:tcBorders>
          </w:tcPr>
          <w:p w:rsidR="008C4771" w:rsidRPr="004B3AC9" w:rsidRDefault="008C4771">
            <w:pPr>
              <w:pStyle w:val="ConsPlusNormal"/>
            </w:pPr>
            <w:r w:rsidRPr="004B3AC9">
              <w:t>2.1.1.</w:t>
            </w:r>
          </w:p>
        </w:tc>
        <w:tc>
          <w:tcPr>
            <w:tcW w:w="3180" w:type="dxa"/>
            <w:tcBorders>
              <w:bottom w:val="nil"/>
            </w:tcBorders>
          </w:tcPr>
          <w:p w:rsidR="008C4771" w:rsidRPr="004B3AC9" w:rsidRDefault="008C4771">
            <w:pPr>
              <w:pStyle w:val="ConsPlusNormal"/>
            </w:pPr>
            <w:r w:rsidRPr="004B3AC9">
              <w:t>Мероприятие: Реконструкция системы канализации в селе Кневичи</w:t>
            </w:r>
          </w:p>
        </w:tc>
        <w:tc>
          <w:tcPr>
            <w:tcW w:w="2693" w:type="dxa"/>
            <w:tcBorders>
              <w:bottom w:val="nil"/>
            </w:tcBorders>
          </w:tcPr>
          <w:p w:rsidR="008C4771" w:rsidRPr="004B3AC9" w:rsidRDefault="008C4771">
            <w:pPr>
              <w:pStyle w:val="ConsPlusNormal"/>
            </w:pPr>
            <w:r w:rsidRPr="004B3AC9">
              <w:t>Ввод в эксплуатацию системы канализации в селе Кневичи</w:t>
            </w:r>
          </w:p>
        </w:tc>
        <w:tc>
          <w:tcPr>
            <w:tcW w:w="851" w:type="dxa"/>
            <w:tcBorders>
              <w:bottom w:val="nil"/>
            </w:tcBorders>
          </w:tcPr>
          <w:p w:rsidR="008C4771" w:rsidRPr="004B3AC9" w:rsidRDefault="008C4771">
            <w:pPr>
              <w:pStyle w:val="ConsPlusNormal"/>
            </w:pPr>
            <w:r w:rsidRPr="004B3AC9">
              <w:t>куб. м в сутки/км</w:t>
            </w:r>
          </w:p>
        </w:tc>
        <w:tc>
          <w:tcPr>
            <w:tcW w:w="851" w:type="dxa"/>
            <w:tcBorders>
              <w:bottom w:val="nil"/>
            </w:tcBorders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1000/2,58</w:t>
            </w:r>
          </w:p>
        </w:tc>
        <w:tc>
          <w:tcPr>
            <w:tcW w:w="1156" w:type="dxa"/>
            <w:tcBorders>
              <w:bottom w:val="nil"/>
            </w:tcBorders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0</w:t>
            </w:r>
          </w:p>
        </w:tc>
        <w:tc>
          <w:tcPr>
            <w:tcW w:w="964" w:type="dxa"/>
            <w:tcBorders>
              <w:bottom w:val="nil"/>
            </w:tcBorders>
          </w:tcPr>
          <w:p w:rsidR="008C4771" w:rsidRPr="004B3AC9" w:rsidRDefault="008C4771">
            <w:pPr>
              <w:pStyle w:val="ConsPlusNormal"/>
            </w:pPr>
          </w:p>
        </w:tc>
        <w:tc>
          <w:tcPr>
            <w:tcW w:w="1147" w:type="dxa"/>
            <w:tcBorders>
              <w:bottom w:val="nil"/>
            </w:tcBorders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1000/2,58</w:t>
            </w:r>
          </w:p>
        </w:tc>
        <w:tc>
          <w:tcPr>
            <w:tcW w:w="992" w:type="dxa"/>
            <w:tcBorders>
              <w:bottom w:val="nil"/>
            </w:tcBorders>
          </w:tcPr>
          <w:p w:rsidR="008C4771" w:rsidRPr="004B3AC9" w:rsidRDefault="008C4771">
            <w:pPr>
              <w:pStyle w:val="ConsPlusNormal"/>
            </w:pPr>
          </w:p>
        </w:tc>
        <w:tc>
          <w:tcPr>
            <w:tcW w:w="2552" w:type="dxa"/>
            <w:tcBorders>
              <w:bottom w:val="nil"/>
            </w:tcBorders>
          </w:tcPr>
          <w:p w:rsidR="008C4771" w:rsidRPr="004B3AC9" w:rsidRDefault="008C4771">
            <w:pPr>
              <w:pStyle w:val="ConsPlusNormal"/>
            </w:pPr>
            <w:r w:rsidRPr="004B3AC9">
              <w:t>Уровень обеспеченности канализационными очистными сооружениями в селе Кневичи</w:t>
            </w:r>
          </w:p>
        </w:tc>
      </w:tr>
      <w:tr w:rsidR="004B3AC9" w:rsidRPr="004B3AC9" w:rsidTr="0072041B">
        <w:tc>
          <w:tcPr>
            <w:tcW w:w="704" w:type="dxa"/>
            <w:vMerge w:val="restart"/>
          </w:tcPr>
          <w:p w:rsidR="008C4771" w:rsidRPr="004B3AC9" w:rsidRDefault="008C4771">
            <w:pPr>
              <w:pStyle w:val="ConsPlusNormal"/>
            </w:pPr>
            <w:r w:rsidRPr="004B3AC9">
              <w:t>2.1.2.</w:t>
            </w:r>
          </w:p>
        </w:tc>
        <w:tc>
          <w:tcPr>
            <w:tcW w:w="3180" w:type="dxa"/>
            <w:vMerge w:val="restart"/>
          </w:tcPr>
          <w:p w:rsidR="008C4771" w:rsidRPr="004B3AC9" w:rsidRDefault="008C4771">
            <w:pPr>
              <w:pStyle w:val="ConsPlusNormal"/>
            </w:pPr>
            <w:r w:rsidRPr="004B3AC9">
              <w:t>Мероприятие: Капитальный ремонт системы канализации в селе Кневичи</w:t>
            </w:r>
          </w:p>
        </w:tc>
        <w:tc>
          <w:tcPr>
            <w:tcW w:w="2693" w:type="dxa"/>
            <w:tcBorders>
              <w:bottom w:val="nil"/>
            </w:tcBorders>
          </w:tcPr>
          <w:p w:rsidR="008C4771" w:rsidRPr="004B3AC9" w:rsidRDefault="008C4771">
            <w:pPr>
              <w:pStyle w:val="ConsPlusNormal"/>
            </w:pPr>
            <w:r w:rsidRPr="004B3AC9">
              <w:t>Замена изношенных трубопроводов системы канализации в селе Кневичи.</w:t>
            </w:r>
          </w:p>
        </w:tc>
        <w:tc>
          <w:tcPr>
            <w:tcW w:w="851" w:type="dxa"/>
            <w:tcBorders>
              <w:bottom w:val="nil"/>
            </w:tcBorders>
          </w:tcPr>
          <w:p w:rsidR="008C4771" w:rsidRPr="004B3AC9" w:rsidRDefault="008C4771">
            <w:pPr>
              <w:pStyle w:val="ConsPlusNormal"/>
            </w:pPr>
            <w:r w:rsidRPr="004B3AC9">
              <w:t>км</w:t>
            </w:r>
          </w:p>
        </w:tc>
        <w:tc>
          <w:tcPr>
            <w:tcW w:w="851" w:type="dxa"/>
            <w:tcBorders>
              <w:bottom w:val="nil"/>
            </w:tcBorders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2,9</w:t>
            </w:r>
          </w:p>
        </w:tc>
        <w:tc>
          <w:tcPr>
            <w:tcW w:w="1156" w:type="dxa"/>
            <w:tcBorders>
              <w:bottom w:val="nil"/>
            </w:tcBorders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2,9</w:t>
            </w:r>
          </w:p>
        </w:tc>
        <w:tc>
          <w:tcPr>
            <w:tcW w:w="964" w:type="dxa"/>
            <w:tcBorders>
              <w:bottom w:val="nil"/>
            </w:tcBorders>
          </w:tcPr>
          <w:p w:rsidR="008C4771" w:rsidRPr="004B3AC9" w:rsidRDefault="008C4771">
            <w:pPr>
              <w:pStyle w:val="ConsPlusNormal"/>
            </w:pPr>
          </w:p>
        </w:tc>
        <w:tc>
          <w:tcPr>
            <w:tcW w:w="1147" w:type="dxa"/>
            <w:tcBorders>
              <w:bottom w:val="nil"/>
            </w:tcBorders>
          </w:tcPr>
          <w:p w:rsidR="008C4771" w:rsidRPr="004B3AC9" w:rsidRDefault="008C4771">
            <w:pPr>
              <w:pStyle w:val="ConsPlusNormal"/>
            </w:pPr>
          </w:p>
        </w:tc>
        <w:tc>
          <w:tcPr>
            <w:tcW w:w="992" w:type="dxa"/>
            <w:tcBorders>
              <w:bottom w:val="nil"/>
            </w:tcBorders>
          </w:tcPr>
          <w:p w:rsidR="008C4771" w:rsidRPr="004B3AC9" w:rsidRDefault="008C4771">
            <w:pPr>
              <w:pStyle w:val="ConsPlusNormal"/>
            </w:pPr>
          </w:p>
        </w:tc>
        <w:tc>
          <w:tcPr>
            <w:tcW w:w="2552" w:type="dxa"/>
            <w:vMerge w:val="restart"/>
          </w:tcPr>
          <w:p w:rsidR="008C4771" w:rsidRPr="004B3AC9" w:rsidRDefault="008C4771">
            <w:pPr>
              <w:pStyle w:val="ConsPlusNormal"/>
            </w:pPr>
            <w:r w:rsidRPr="004B3AC9">
              <w:t>Уровень обеспеченности канализационными очистными сооружениями в селе Кневичи</w:t>
            </w:r>
          </w:p>
        </w:tc>
      </w:tr>
      <w:tr w:rsidR="004B3AC9" w:rsidRPr="004B3AC9" w:rsidTr="0072041B">
        <w:tc>
          <w:tcPr>
            <w:tcW w:w="704" w:type="dxa"/>
            <w:vMerge/>
          </w:tcPr>
          <w:p w:rsidR="008C4771" w:rsidRPr="004B3AC9" w:rsidRDefault="008C4771"/>
        </w:tc>
        <w:tc>
          <w:tcPr>
            <w:tcW w:w="3180" w:type="dxa"/>
            <w:vMerge/>
          </w:tcPr>
          <w:p w:rsidR="008C4771" w:rsidRPr="004B3AC9" w:rsidRDefault="008C4771"/>
        </w:tc>
        <w:tc>
          <w:tcPr>
            <w:tcW w:w="2693" w:type="dxa"/>
            <w:tcBorders>
              <w:top w:val="nil"/>
            </w:tcBorders>
          </w:tcPr>
          <w:p w:rsidR="008C4771" w:rsidRPr="004B3AC9" w:rsidRDefault="008C4771">
            <w:pPr>
              <w:pStyle w:val="ConsPlusNormal"/>
            </w:pPr>
            <w:r w:rsidRPr="004B3AC9">
              <w:t>Укладка безнапорных полиэтиленовых труб</w:t>
            </w:r>
          </w:p>
        </w:tc>
        <w:tc>
          <w:tcPr>
            <w:tcW w:w="851" w:type="dxa"/>
            <w:tcBorders>
              <w:top w:val="nil"/>
            </w:tcBorders>
          </w:tcPr>
          <w:p w:rsidR="008C4771" w:rsidRPr="004B3AC9" w:rsidRDefault="008C4771">
            <w:pPr>
              <w:pStyle w:val="ConsPlusNormal"/>
            </w:pPr>
            <w:r w:rsidRPr="004B3AC9">
              <w:t>км</w:t>
            </w:r>
          </w:p>
        </w:tc>
        <w:tc>
          <w:tcPr>
            <w:tcW w:w="851" w:type="dxa"/>
            <w:tcBorders>
              <w:top w:val="nil"/>
            </w:tcBorders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0,3837</w:t>
            </w:r>
          </w:p>
        </w:tc>
        <w:tc>
          <w:tcPr>
            <w:tcW w:w="1156" w:type="dxa"/>
            <w:tcBorders>
              <w:top w:val="nil"/>
            </w:tcBorders>
          </w:tcPr>
          <w:p w:rsidR="008C4771" w:rsidRPr="004B3AC9" w:rsidRDefault="008C4771">
            <w:pPr>
              <w:pStyle w:val="ConsPlusNormal"/>
            </w:pPr>
          </w:p>
        </w:tc>
        <w:tc>
          <w:tcPr>
            <w:tcW w:w="964" w:type="dxa"/>
            <w:tcBorders>
              <w:top w:val="nil"/>
            </w:tcBorders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0,3837</w:t>
            </w:r>
          </w:p>
        </w:tc>
        <w:tc>
          <w:tcPr>
            <w:tcW w:w="1147" w:type="dxa"/>
            <w:tcBorders>
              <w:top w:val="nil"/>
            </w:tcBorders>
          </w:tcPr>
          <w:p w:rsidR="008C4771" w:rsidRPr="004B3AC9" w:rsidRDefault="008C4771">
            <w:pPr>
              <w:pStyle w:val="ConsPlusNormal"/>
            </w:pPr>
          </w:p>
        </w:tc>
        <w:tc>
          <w:tcPr>
            <w:tcW w:w="992" w:type="dxa"/>
            <w:tcBorders>
              <w:top w:val="nil"/>
            </w:tcBorders>
          </w:tcPr>
          <w:p w:rsidR="008C4771" w:rsidRPr="004B3AC9" w:rsidRDefault="008C4771">
            <w:pPr>
              <w:pStyle w:val="ConsPlusNormal"/>
            </w:pPr>
          </w:p>
        </w:tc>
        <w:tc>
          <w:tcPr>
            <w:tcW w:w="2552" w:type="dxa"/>
            <w:vMerge/>
          </w:tcPr>
          <w:p w:rsidR="008C4771" w:rsidRPr="004B3AC9" w:rsidRDefault="008C4771"/>
        </w:tc>
      </w:tr>
      <w:tr w:rsidR="004B3AC9" w:rsidRPr="004B3AC9" w:rsidTr="0072041B">
        <w:tc>
          <w:tcPr>
            <w:tcW w:w="704" w:type="dxa"/>
          </w:tcPr>
          <w:p w:rsidR="008C4771" w:rsidRPr="004B3AC9" w:rsidRDefault="008C4771">
            <w:pPr>
              <w:pStyle w:val="ConsPlusNormal"/>
            </w:pPr>
            <w:r w:rsidRPr="004B3AC9">
              <w:t>2.1.2.1</w:t>
            </w:r>
          </w:p>
        </w:tc>
        <w:tc>
          <w:tcPr>
            <w:tcW w:w="3180" w:type="dxa"/>
          </w:tcPr>
          <w:p w:rsidR="008C4771" w:rsidRPr="004B3AC9" w:rsidRDefault="008C4771">
            <w:pPr>
              <w:pStyle w:val="ConsPlusNormal"/>
            </w:pPr>
            <w:r w:rsidRPr="004B3AC9">
              <w:t>Проведение проверки достоверности, определения сметной стоимости капитального ремонта</w:t>
            </w:r>
          </w:p>
        </w:tc>
        <w:tc>
          <w:tcPr>
            <w:tcW w:w="2693" w:type="dxa"/>
          </w:tcPr>
          <w:p w:rsidR="008C4771" w:rsidRPr="004B3AC9" w:rsidRDefault="008C4771">
            <w:pPr>
              <w:pStyle w:val="ConsPlusNormal"/>
            </w:pPr>
            <w:r w:rsidRPr="004B3AC9">
              <w:t>Проведение проверки достоверности, определения сметной стоимости капитального ремонта системы канализации в селе Кневичи</w:t>
            </w:r>
          </w:p>
        </w:tc>
        <w:tc>
          <w:tcPr>
            <w:tcW w:w="851" w:type="dxa"/>
          </w:tcPr>
          <w:p w:rsidR="008C4771" w:rsidRPr="004B3AC9" w:rsidRDefault="008C4771">
            <w:pPr>
              <w:pStyle w:val="ConsPlusNormal"/>
            </w:pPr>
            <w:r w:rsidRPr="004B3AC9">
              <w:t>шт.</w:t>
            </w:r>
          </w:p>
        </w:tc>
        <w:tc>
          <w:tcPr>
            <w:tcW w:w="851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1</w:t>
            </w:r>
          </w:p>
        </w:tc>
        <w:tc>
          <w:tcPr>
            <w:tcW w:w="1156" w:type="dxa"/>
          </w:tcPr>
          <w:p w:rsidR="008C4771" w:rsidRPr="004B3AC9" w:rsidRDefault="008C4771">
            <w:pPr>
              <w:pStyle w:val="ConsPlusNormal"/>
            </w:pPr>
          </w:p>
        </w:tc>
        <w:tc>
          <w:tcPr>
            <w:tcW w:w="964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1</w:t>
            </w:r>
          </w:p>
        </w:tc>
        <w:tc>
          <w:tcPr>
            <w:tcW w:w="1147" w:type="dxa"/>
          </w:tcPr>
          <w:p w:rsidR="008C4771" w:rsidRPr="004B3AC9" w:rsidRDefault="008C4771">
            <w:pPr>
              <w:pStyle w:val="ConsPlusNormal"/>
            </w:pPr>
          </w:p>
        </w:tc>
        <w:tc>
          <w:tcPr>
            <w:tcW w:w="992" w:type="dxa"/>
          </w:tcPr>
          <w:p w:rsidR="008C4771" w:rsidRPr="004B3AC9" w:rsidRDefault="008C4771">
            <w:pPr>
              <w:pStyle w:val="ConsPlusNormal"/>
            </w:pPr>
          </w:p>
        </w:tc>
        <w:tc>
          <w:tcPr>
            <w:tcW w:w="2552" w:type="dxa"/>
            <w:vMerge/>
          </w:tcPr>
          <w:p w:rsidR="008C4771" w:rsidRPr="004B3AC9" w:rsidRDefault="008C4771"/>
        </w:tc>
      </w:tr>
      <w:tr w:rsidR="004B3AC9" w:rsidRPr="004B3AC9" w:rsidTr="0072041B">
        <w:tc>
          <w:tcPr>
            <w:tcW w:w="704" w:type="dxa"/>
          </w:tcPr>
          <w:p w:rsidR="008C4771" w:rsidRPr="004B3AC9" w:rsidRDefault="008C4771">
            <w:pPr>
              <w:pStyle w:val="ConsPlusNormal"/>
            </w:pPr>
            <w:r w:rsidRPr="004B3AC9">
              <w:t>2.1.3.</w:t>
            </w:r>
          </w:p>
        </w:tc>
        <w:tc>
          <w:tcPr>
            <w:tcW w:w="3180" w:type="dxa"/>
          </w:tcPr>
          <w:p w:rsidR="008C4771" w:rsidRPr="004B3AC9" w:rsidRDefault="008C4771">
            <w:pPr>
              <w:pStyle w:val="ConsPlusNormal"/>
            </w:pPr>
            <w:r w:rsidRPr="004B3AC9">
              <w:t>Мероприятие: Капитальный ремонт асфальтобетонного покрытия в селе Кневичи</w:t>
            </w:r>
          </w:p>
        </w:tc>
        <w:tc>
          <w:tcPr>
            <w:tcW w:w="2693" w:type="dxa"/>
          </w:tcPr>
          <w:p w:rsidR="008C4771" w:rsidRPr="004B3AC9" w:rsidRDefault="008C4771">
            <w:pPr>
              <w:pStyle w:val="ConsPlusNormal"/>
            </w:pPr>
            <w:r w:rsidRPr="004B3AC9">
              <w:t xml:space="preserve">Восстановление асфальтобетонного покрытия после проведения ремонтных </w:t>
            </w:r>
            <w:r w:rsidRPr="004B3AC9">
              <w:lastRenderedPageBreak/>
              <w:t>работ по реконструкции и капитальному ремонту системы канализации в селе Кневичи</w:t>
            </w:r>
          </w:p>
        </w:tc>
        <w:tc>
          <w:tcPr>
            <w:tcW w:w="851" w:type="dxa"/>
          </w:tcPr>
          <w:p w:rsidR="008C4771" w:rsidRPr="004B3AC9" w:rsidRDefault="008C4771">
            <w:pPr>
              <w:pStyle w:val="ConsPlusNormal"/>
            </w:pPr>
            <w:r w:rsidRPr="004B3AC9">
              <w:lastRenderedPageBreak/>
              <w:t>кв. м</w:t>
            </w:r>
          </w:p>
        </w:tc>
        <w:tc>
          <w:tcPr>
            <w:tcW w:w="851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763,0</w:t>
            </w:r>
          </w:p>
        </w:tc>
        <w:tc>
          <w:tcPr>
            <w:tcW w:w="1156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763,0</w:t>
            </w:r>
          </w:p>
        </w:tc>
        <w:tc>
          <w:tcPr>
            <w:tcW w:w="964" w:type="dxa"/>
          </w:tcPr>
          <w:p w:rsidR="008C4771" w:rsidRPr="004B3AC9" w:rsidRDefault="008C4771">
            <w:pPr>
              <w:pStyle w:val="ConsPlusNormal"/>
            </w:pPr>
          </w:p>
        </w:tc>
        <w:tc>
          <w:tcPr>
            <w:tcW w:w="1147" w:type="dxa"/>
          </w:tcPr>
          <w:p w:rsidR="008C4771" w:rsidRPr="004B3AC9" w:rsidRDefault="008C4771">
            <w:pPr>
              <w:pStyle w:val="ConsPlusNormal"/>
            </w:pPr>
          </w:p>
        </w:tc>
        <w:tc>
          <w:tcPr>
            <w:tcW w:w="992" w:type="dxa"/>
          </w:tcPr>
          <w:p w:rsidR="008C4771" w:rsidRPr="004B3AC9" w:rsidRDefault="008C4771">
            <w:pPr>
              <w:pStyle w:val="ConsPlusNormal"/>
            </w:pPr>
          </w:p>
        </w:tc>
        <w:tc>
          <w:tcPr>
            <w:tcW w:w="2552" w:type="dxa"/>
          </w:tcPr>
          <w:p w:rsidR="008C4771" w:rsidRPr="004B3AC9" w:rsidRDefault="008C4771">
            <w:pPr>
              <w:pStyle w:val="ConsPlusNormal"/>
            </w:pPr>
            <w:r w:rsidRPr="004B3AC9">
              <w:t xml:space="preserve">Уровень обеспеченности населения села Кневичи дорожным покрытием придомовых территорий </w:t>
            </w:r>
            <w:r w:rsidRPr="004B3AC9">
              <w:lastRenderedPageBreak/>
              <w:t>в соответствии с требованиями законодательства РФ</w:t>
            </w:r>
          </w:p>
        </w:tc>
      </w:tr>
      <w:tr w:rsidR="004B3AC9" w:rsidRPr="004B3AC9" w:rsidTr="0072041B">
        <w:tc>
          <w:tcPr>
            <w:tcW w:w="704" w:type="dxa"/>
          </w:tcPr>
          <w:p w:rsidR="008C4771" w:rsidRPr="004B3AC9" w:rsidRDefault="008C4771">
            <w:pPr>
              <w:pStyle w:val="ConsPlusNormal"/>
              <w:outlineLvl w:val="2"/>
            </w:pPr>
            <w:r w:rsidRPr="004B3AC9">
              <w:lastRenderedPageBreak/>
              <w:t>3.</w:t>
            </w:r>
          </w:p>
        </w:tc>
        <w:tc>
          <w:tcPr>
            <w:tcW w:w="14386" w:type="dxa"/>
            <w:gridSpan w:val="9"/>
          </w:tcPr>
          <w:p w:rsidR="008C4771" w:rsidRPr="004B3AC9" w:rsidRDefault="008C4771">
            <w:pPr>
              <w:pStyle w:val="ConsPlusNormal"/>
            </w:pPr>
            <w:r w:rsidRPr="004B3AC9">
              <w:t>Задача: Создание современной социальной инфраструктуры в сельских населенных пунктах Артемовского городского округа</w:t>
            </w:r>
          </w:p>
        </w:tc>
      </w:tr>
      <w:tr w:rsidR="004B3AC9" w:rsidRPr="004B3AC9" w:rsidTr="0072041B">
        <w:tc>
          <w:tcPr>
            <w:tcW w:w="704" w:type="dxa"/>
          </w:tcPr>
          <w:p w:rsidR="008C4771" w:rsidRPr="004B3AC9" w:rsidRDefault="008C4771">
            <w:pPr>
              <w:pStyle w:val="ConsPlusNormal"/>
            </w:pPr>
            <w:r w:rsidRPr="004B3AC9">
              <w:t>3.1</w:t>
            </w:r>
          </w:p>
        </w:tc>
        <w:tc>
          <w:tcPr>
            <w:tcW w:w="3180" w:type="dxa"/>
          </w:tcPr>
          <w:p w:rsidR="008C4771" w:rsidRPr="004B3AC9" w:rsidRDefault="008C4771">
            <w:pPr>
              <w:pStyle w:val="ConsPlusNormal"/>
            </w:pPr>
            <w:r w:rsidRPr="004B3AC9">
              <w:t>Основное мероприятие: Развитие сети учреждений культурно-досугового типа в селе Суражевка</w:t>
            </w:r>
          </w:p>
        </w:tc>
        <w:tc>
          <w:tcPr>
            <w:tcW w:w="2693" w:type="dxa"/>
          </w:tcPr>
          <w:p w:rsidR="008C4771" w:rsidRPr="004B3AC9" w:rsidRDefault="008C4771">
            <w:pPr>
              <w:pStyle w:val="ConsPlusNormal"/>
            </w:pPr>
            <w:r w:rsidRPr="004B3AC9">
              <w:t>х</w:t>
            </w:r>
          </w:p>
        </w:tc>
        <w:tc>
          <w:tcPr>
            <w:tcW w:w="851" w:type="dxa"/>
          </w:tcPr>
          <w:p w:rsidR="008C4771" w:rsidRPr="004B3AC9" w:rsidRDefault="008C4771">
            <w:pPr>
              <w:pStyle w:val="ConsPlusNormal"/>
            </w:pPr>
            <w:r w:rsidRPr="004B3AC9">
              <w:t>х</w:t>
            </w:r>
          </w:p>
        </w:tc>
        <w:tc>
          <w:tcPr>
            <w:tcW w:w="851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х</w:t>
            </w:r>
          </w:p>
        </w:tc>
        <w:tc>
          <w:tcPr>
            <w:tcW w:w="1156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х</w:t>
            </w:r>
          </w:p>
        </w:tc>
        <w:tc>
          <w:tcPr>
            <w:tcW w:w="964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х</w:t>
            </w:r>
          </w:p>
        </w:tc>
        <w:tc>
          <w:tcPr>
            <w:tcW w:w="1147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х</w:t>
            </w:r>
          </w:p>
        </w:tc>
        <w:tc>
          <w:tcPr>
            <w:tcW w:w="992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х</w:t>
            </w:r>
          </w:p>
        </w:tc>
        <w:tc>
          <w:tcPr>
            <w:tcW w:w="2552" w:type="dxa"/>
          </w:tcPr>
          <w:p w:rsidR="008C4771" w:rsidRPr="004B3AC9" w:rsidRDefault="008C4771">
            <w:pPr>
              <w:pStyle w:val="ConsPlusNormal"/>
            </w:pPr>
            <w:r w:rsidRPr="004B3AC9">
              <w:t>х</w:t>
            </w:r>
          </w:p>
        </w:tc>
      </w:tr>
      <w:tr w:rsidR="004B3AC9" w:rsidRPr="004B3AC9" w:rsidTr="0072041B">
        <w:tc>
          <w:tcPr>
            <w:tcW w:w="704" w:type="dxa"/>
            <w:vMerge w:val="restart"/>
          </w:tcPr>
          <w:p w:rsidR="008C4771" w:rsidRPr="004B3AC9" w:rsidRDefault="008C4771">
            <w:pPr>
              <w:pStyle w:val="ConsPlusNormal"/>
            </w:pPr>
            <w:r w:rsidRPr="004B3AC9">
              <w:t>3.1.1</w:t>
            </w:r>
          </w:p>
        </w:tc>
        <w:tc>
          <w:tcPr>
            <w:tcW w:w="3180" w:type="dxa"/>
            <w:vMerge w:val="restart"/>
          </w:tcPr>
          <w:p w:rsidR="008C4771" w:rsidRPr="004B3AC9" w:rsidRDefault="008C4771">
            <w:pPr>
              <w:pStyle w:val="ConsPlusNormal"/>
            </w:pPr>
            <w:r w:rsidRPr="004B3AC9">
              <w:t>Мероприятие: Ремонт Дома культуры села Суражевка</w:t>
            </w:r>
          </w:p>
        </w:tc>
        <w:tc>
          <w:tcPr>
            <w:tcW w:w="2693" w:type="dxa"/>
            <w:vMerge w:val="restart"/>
          </w:tcPr>
          <w:p w:rsidR="008C4771" w:rsidRPr="004B3AC9" w:rsidRDefault="008C4771">
            <w:pPr>
              <w:pStyle w:val="ConsPlusNormal"/>
            </w:pPr>
            <w:r w:rsidRPr="004B3AC9">
              <w:t>Выполнение ремонтных работ Дома культуры села Суражевка</w:t>
            </w:r>
          </w:p>
        </w:tc>
        <w:tc>
          <w:tcPr>
            <w:tcW w:w="851" w:type="dxa"/>
            <w:tcBorders>
              <w:bottom w:val="nil"/>
            </w:tcBorders>
          </w:tcPr>
          <w:p w:rsidR="008C4771" w:rsidRPr="004B3AC9" w:rsidRDefault="008C4771">
            <w:pPr>
              <w:pStyle w:val="ConsPlusNormal"/>
            </w:pPr>
            <w:r w:rsidRPr="004B3AC9">
              <w:t>кв. м</w:t>
            </w:r>
          </w:p>
        </w:tc>
        <w:tc>
          <w:tcPr>
            <w:tcW w:w="851" w:type="dxa"/>
            <w:tcBorders>
              <w:bottom w:val="nil"/>
            </w:tcBorders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20</w:t>
            </w:r>
          </w:p>
        </w:tc>
        <w:tc>
          <w:tcPr>
            <w:tcW w:w="1156" w:type="dxa"/>
            <w:tcBorders>
              <w:bottom w:val="nil"/>
            </w:tcBorders>
          </w:tcPr>
          <w:p w:rsidR="008C4771" w:rsidRPr="004B3AC9" w:rsidRDefault="008C4771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20</w:t>
            </w:r>
          </w:p>
        </w:tc>
        <w:tc>
          <w:tcPr>
            <w:tcW w:w="1147" w:type="dxa"/>
            <w:tcBorders>
              <w:bottom w:val="nil"/>
            </w:tcBorders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-</w:t>
            </w:r>
          </w:p>
        </w:tc>
        <w:tc>
          <w:tcPr>
            <w:tcW w:w="2552" w:type="dxa"/>
            <w:vMerge w:val="restart"/>
          </w:tcPr>
          <w:p w:rsidR="008C4771" w:rsidRPr="004B3AC9" w:rsidRDefault="008C4771" w:rsidP="0072041B">
            <w:pPr>
              <w:pStyle w:val="ConsPlusNormal"/>
            </w:pPr>
            <w:r w:rsidRPr="004B3AC9">
              <w:t xml:space="preserve">Уровень </w:t>
            </w:r>
            <w:r w:rsidR="0072041B" w:rsidRPr="004B3AC9">
              <w:t>о</w:t>
            </w:r>
            <w:r w:rsidRPr="004B3AC9">
              <w:t>беспеченности учреждениями культуры</w:t>
            </w:r>
          </w:p>
        </w:tc>
      </w:tr>
      <w:tr w:rsidR="004B3AC9" w:rsidRPr="004B3AC9" w:rsidTr="0072041B">
        <w:tc>
          <w:tcPr>
            <w:tcW w:w="704" w:type="dxa"/>
            <w:vMerge/>
          </w:tcPr>
          <w:p w:rsidR="008C4771" w:rsidRPr="004B3AC9" w:rsidRDefault="008C4771"/>
        </w:tc>
        <w:tc>
          <w:tcPr>
            <w:tcW w:w="3180" w:type="dxa"/>
            <w:vMerge/>
          </w:tcPr>
          <w:p w:rsidR="008C4771" w:rsidRPr="004B3AC9" w:rsidRDefault="008C4771"/>
        </w:tc>
        <w:tc>
          <w:tcPr>
            <w:tcW w:w="2693" w:type="dxa"/>
            <w:vMerge/>
          </w:tcPr>
          <w:p w:rsidR="008C4771" w:rsidRPr="004B3AC9" w:rsidRDefault="008C4771"/>
        </w:tc>
        <w:tc>
          <w:tcPr>
            <w:tcW w:w="851" w:type="dxa"/>
            <w:tcBorders>
              <w:top w:val="nil"/>
            </w:tcBorders>
          </w:tcPr>
          <w:p w:rsidR="008C4771" w:rsidRPr="004B3AC9" w:rsidRDefault="008C4771">
            <w:pPr>
              <w:pStyle w:val="ConsPlusNormal"/>
            </w:pPr>
            <w:r w:rsidRPr="004B3AC9">
              <w:t>м</w:t>
            </w:r>
          </w:p>
        </w:tc>
        <w:tc>
          <w:tcPr>
            <w:tcW w:w="851" w:type="dxa"/>
            <w:tcBorders>
              <w:top w:val="nil"/>
            </w:tcBorders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1126,09</w:t>
            </w:r>
          </w:p>
        </w:tc>
        <w:tc>
          <w:tcPr>
            <w:tcW w:w="1156" w:type="dxa"/>
            <w:tcBorders>
              <w:top w:val="nil"/>
            </w:tcBorders>
          </w:tcPr>
          <w:p w:rsidR="008C4771" w:rsidRPr="004B3AC9" w:rsidRDefault="008C4771">
            <w:pPr>
              <w:pStyle w:val="ConsPlusNormal"/>
            </w:pPr>
          </w:p>
        </w:tc>
        <w:tc>
          <w:tcPr>
            <w:tcW w:w="964" w:type="dxa"/>
            <w:tcBorders>
              <w:top w:val="nil"/>
            </w:tcBorders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1126,09</w:t>
            </w:r>
          </w:p>
        </w:tc>
        <w:tc>
          <w:tcPr>
            <w:tcW w:w="1147" w:type="dxa"/>
            <w:tcBorders>
              <w:top w:val="nil"/>
            </w:tcBorders>
          </w:tcPr>
          <w:p w:rsidR="008C4771" w:rsidRPr="004B3AC9" w:rsidRDefault="008C4771">
            <w:pPr>
              <w:pStyle w:val="ConsPlusNormal"/>
            </w:pPr>
          </w:p>
        </w:tc>
        <w:tc>
          <w:tcPr>
            <w:tcW w:w="992" w:type="dxa"/>
            <w:tcBorders>
              <w:top w:val="nil"/>
            </w:tcBorders>
          </w:tcPr>
          <w:p w:rsidR="008C4771" w:rsidRPr="004B3AC9" w:rsidRDefault="008C4771">
            <w:pPr>
              <w:pStyle w:val="ConsPlusNormal"/>
            </w:pPr>
          </w:p>
        </w:tc>
        <w:tc>
          <w:tcPr>
            <w:tcW w:w="2552" w:type="dxa"/>
            <w:vMerge/>
          </w:tcPr>
          <w:p w:rsidR="008C4771" w:rsidRPr="004B3AC9" w:rsidRDefault="008C4771"/>
        </w:tc>
      </w:tr>
      <w:tr w:rsidR="004B3AC9" w:rsidRPr="004B3AC9" w:rsidTr="0072041B">
        <w:tc>
          <w:tcPr>
            <w:tcW w:w="704" w:type="dxa"/>
          </w:tcPr>
          <w:p w:rsidR="008C4771" w:rsidRPr="004B3AC9" w:rsidRDefault="008C4771">
            <w:pPr>
              <w:pStyle w:val="ConsPlusNormal"/>
              <w:outlineLvl w:val="2"/>
            </w:pPr>
            <w:r w:rsidRPr="004B3AC9">
              <w:t>4.</w:t>
            </w:r>
          </w:p>
        </w:tc>
        <w:tc>
          <w:tcPr>
            <w:tcW w:w="14386" w:type="dxa"/>
            <w:gridSpan w:val="9"/>
          </w:tcPr>
          <w:p w:rsidR="008C4771" w:rsidRPr="004B3AC9" w:rsidRDefault="008C4771">
            <w:pPr>
              <w:pStyle w:val="ConsPlusNormal"/>
            </w:pPr>
            <w:r w:rsidRPr="004B3AC9">
              <w:t>Задача: Реализация полномочий администрации Артемовского городского округа в сфере агропромышленного комплекса</w:t>
            </w:r>
          </w:p>
        </w:tc>
      </w:tr>
      <w:tr w:rsidR="004B3AC9" w:rsidRPr="004B3AC9" w:rsidTr="0072041B">
        <w:tc>
          <w:tcPr>
            <w:tcW w:w="704" w:type="dxa"/>
          </w:tcPr>
          <w:p w:rsidR="008C4771" w:rsidRPr="004B3AC9" w:rsidRDefault="008C4771">
            <w:pPr>
              <w:pStyle w:val="ConsPlusNormal"/>
            </w:pPr>
            <w:r w:rsidRPr="004B3AC9">
              <w:t>4.1</w:t>
            </w:r>
          </w:p>
        </w:tc>
        <w:tc>
          <w:tcPr>
            <w:tcW w:w="3180" w:type="dxa"/>
          </w:tcPr>
          <w:p w:rsidR="008C4771" w:rsidRPr="004B3AC9" w:rsidRDefault="008C4771">
            <w:pPr>
              <w:pStyle w:val="ConsPlusNormal"/>
            </w:pPr>
            <w:r w:rsidRPr="004B3AC9">
              <w:t>Основное мероприятие: Обеспечение деятельности органов администрации Артемовского городского округа</w:t>
            </w:r>
          </w:p>
        </w:tc>
        <w:tc>
          <w:tcPr>
            <w:tcW w:w="2693" w:type="dxa"/>
          </w:tcPr>
          <w:p w:rsidR="008C4771" w:rsidRPr="004B3AC9" w:rsidRDefault="008C4771">
            <w:pPr>
              <w:pStyle w:val="ConsPlusNormal"/>
            </w:pPr>
            <w:r w:rsidRPr="004B3AC9">
              <w:t>х</w:t>
            </w:r>
          </w:p>
        </w:tc>
        <w:tc>
          <w:tcPr>
            <w:tcW w:w="851" w:type="dxa"/>
          </w:tcPr>
          <w:p w:rsidR="008C4771" w:rsidRPr="004B3AC9" w:rsidRDefault="008C4771">
            <w:pPr>
              <w:pStyle w:val="ConsPlusNormal"/>
            </w:pPr>
            <w:r w:rsidRPr="004B3AC9">
              <w:t>х</w:t>
            </w:r>
          </w:p>
        </w:tc>
        <w:tc>
          <w:tcPr>
            <w:tcW w:w="851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х</w:t>
            </w:r>
          </w:p>
        </w:tc>
        <w:tc>
          <w:tcPr>
            <w:tcW w:w="1156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х</w:t>
            </w:r>
          </w:p>
        </w:tc>
        <w:tc>
          <w:tcPr>
            <w:tcW w:w="964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х</w:t>
            </w:r>
          </w:p>
        </w:tc>
        <w:tc>
          <w:tcPr>
            <w:tcW w:w="1147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х</w:t>
            </w:r>
          </w:p>
        </w:tc>
        <w:tc>
          <w:tcPr>
            <w:tcW w:w="992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х</w:t>
            </w:r>
          </w:p>
        </w:tc>
        <w:tc>
          <w:tcPr>
            <w:tcW w:w="2552" w:type="dxa"/>
          </w:tcPr>
          <w:p w:rsidR="008C4771" w:rsidRPr="004B3AC9" w:rsidRDefault="008C4771">
            <w:pPr>
              <w:pStyle w:val="ConsPlusNormal"/>
            </w:pPr>
            <w:r w:rsidRPr="004B3AC9">
              <w:t>х</w:t>
            </w:r>
          </w:p>
        </w:tc>
      </w:tr>
      <w:tr w:rsidR="004B3AC9" w:rsidRPr="004B3AC9" w:rsidTr="0072041B">
        <w:tc>
          <w:tcPr>
            <w:tcW w:w="704" w:type="dxa"/>
          </w:tcPr>
          <w:p w:rsidR="008C4771" w:rsidRPr="004B3AC9" w:rsidRDefault="008C4771">
            <w:pPr>
              <w:pStyle w:val="ConsPlusNormal"/>
            </w:pPr>
            <w:r w:rsidRPr="004B3AC9">
              <w:t>4.1.1</w:t>
            </w:r>
          </w:p>
        </w:tc>
        <w:tc>
          <w:tcPr>
            <w:tcW w:w="3180" w:type="dxa"/>
          </w:tcPr>
          <w:p w:rsidR="008C4771" w:rsidRPr="004B3AC9" w:rsidRDefault="008C4771">
            <w:pPr>
              <w:pStyle w:val="ConsPlusNormal"/>
            </w:pPr>
            <w:r w:rsidRPr="004B3AC9">
              <w:t>Мероприятие: Финансовое обеспечение деятельности органов местного самоуправления, органов администрации Артемовского городского округа (обеспечение деятельности отдела агропромышленного комплекса администрации Артемовского городского округа</w:t>
            </w:r>
          </w:p>
        </w:tc>
        <w:tc>
          <w:tcPr>
            <w:tcW w:w="2693" w:type="dxa"/>
          </w:tcPr>
          <w:p w:rsidR="008C4771" w:rsidRPr="004B3AC9" w:rsidRDefault="008C4771">
            <w:pPr>
              <w:pStyle w:val="ConsPlusNormal"/>
            </w:pPr>
            <w:r w:rsidRPr="004B3AC9">
              <w:t>Достижение установленных значений целевых индикаторов Программы 100%</w:t>
            </w:r>
          </w:p>
        </w:tc>
        <w:tc>
          <w:tcPr>
            <w:tcW w:w="851" w:type="dxa"/>
          </w:tcPr>
          <w:p w:rsidR="008C4771" w:rsidRPr="004B3AC9" w:rsidRDefault="008C4771">
            <w:pPr>
              <w:pStyle w:val="ConsPlusNormal"/>
            </w:pPr>
            <w:r w:rsidRPr="004B3AC9">
              <w:t>%</w:t>
            </w:r>
          </w:p>
        </w:tc>
        <w:tc>
          <w:tcPr>
            <w:tcW w:w="851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100</w:t>
            </w:r>
          </w:p>
        </w:tc>
        <w:tc>
          <w:tcPr>
            <w:tcW w:w="1156" w:type="dxa"/>
          </w:tcPr>
          <w:p w:rsidR="008C4771" w:rsidRPr="004B3AC9" w:rsidRDefault="008C4771">
            <w:pPr>
              <w:pStyle w:val="ConsPlusNormal"/>
            </w:pPr>
          </w:p>
        </w:tc>
        <w:tc>
          <w:tcPr>
            <w:tcW w:w="964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100</w:t>
            </w:r>
          </w:p>
        </w:tc>
        <w:tc>
          <w:tcPr>
            <w:tcW w:w="1147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100</w:t>
            </w:r>
          </w:p>
        </w:tc>
        <w:tc>
          <w:tcPr>
            <w:tcW w:w="992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100</w:t>
            </w:r>
          </w:p>
        </w:tc>
        <w:tc>
          <w:tcPr>
            <w:tcW w:w="2552" w:type="dxa"/>
          </w:tcPr>
          <w:p w:rsidR="008C4771" w:rsidRPr="004B3AC9" w:rsidRDefault="008C4771">
            <w:pPr>
              <w:pStyle w:val="ConsPlusNormal"/>
            </w:pPr>
            <w:r w:rsidRPr="004B3AC9">
              <w:t>Выполнение установленных значений целевых индикаторов Программы</w:t>
            </w:r>
          </w:p>
        </w:tc>
      </w:tr>
    </w:tbl>
    <w:p w:rsidR="008C4771" w:rsidRPr="004B3AC9" w:rsidRDefault="008C4771">
      <w:pPr>
        <w:pStyle w:val="ConsPlusNormal"/>
        <w:jc w:val="both"/>
      </w:pPr>
    </w:p>
    <w:p w:rsidR="008C4771" w:rsidRPr="004B3AC9" w:rsidRDefault="008C4771">
      <w:pPr>
        <w:pStyle w:val="ConsPlusNormal"/>
        <w:jc w:val="both"/>
      </w:pPr>
    </w:p>
    <w:p w:rsidR="008C4771" w:rsidRPr="004B3AC9" w:rsidRDefault="008C4771">
      <w:pPr>
        <w:pStyle w:val="ConsPlusNormal"/>
        <w:jc w:val="both"/>
      </w:pPr>
    </w:p>
    <w:p w:rsidR="008C4771" w:rsidRPr="004B3AC9" w:rsidRDefault="008C4771">
      <w:pPr>
        <w:pStyle w:val="ConsPlusNormal"/>
        <w:jc w:val="both"/>
      </w:pPr>
    </w:p>
    <w:p w:rsidR="008C4771" w:rsidRPr="004B3AC9" w:rsidRDefault="008C4771">
      <w:pPr>
        <w:pStyle w:val="ConsPlusNormal"/>
        <w:jc w:val="both"/>
      </w:pPr>
    </w:p>
    <w:p w:rsidR="008C4771" w:rsidRPr="004B3AC9" w:rsidRDefault="008C4771">
      <w:pPr>
        <w:pStyle w:val="ConsPlusNormal"/>
        <w:jc w:val="right"/>
        <w:outlineLvl w:val="1"/>
      </w:pPr>
      <w:r w:rsidRPr="004B3AC9">
        <w:t>Приложение 3</w:t>
      </w:r>
    </w:p>
    <w:p w:rsidR="008C4771" w:rsidRPr="004B3AC9" w:rsidRDefault="008C4771">
      <w:pPr>
        <w:pStyle w:val="ConsPlusNormal"/>
        <w:jc w:val="right"/>
      </w:pPr>
      <w:r w:rsidRPr="004B3AC9">
        <w:t>к муниципальной</w:t>
      </w:r>
      <w:r w:rsidR="007D3EFC" w:rsidRPr="004B3AC9">
        <w:t xml:space="preserve"> </w:t>
      </w:r>
      <w:r w:rsidRPr="004B3AC9">
        <w:t>программе</w:t>
      </w:r>
    </w:p>
    <w:p w:rsidR="008C4771" w:rsidRPr="004B3AC9" w:rsidRDefault="008C4771">
      <w:pPr>
        <w:pStyle w:val="ConsPlusNormal"/>
        <w:jc w:val="right"/>
      </w:pPr>
      <w:r w:rsidRPr="004B3AC9">
        <w:t>"Устойчивое развитие</w:t>
      </w:r>
      <w:r w:rsidR="007D3EFC" w:rsidRPr="004B3AC9">
        <w:t xml:space="preserve"> </w:t>
      </w:r>
      <w:r w:rsidRPr="004B3AC9">
        <w:t>сельских территорий</w:t>
      </w:r>
    </w:p>
    <w:p w:rsidR="008C4771" w:rsidRPr="004B3AC9" w:rsidRDefault="008C4771">
      <w:pPr>
        <w:pStyle w:val="ConsPlusNormal"/>
        <w:jc w:val="right"/>
      </w:pPr>
      <w:r w:rsidRPr="004B3AC9">
        <w:t>Артемовского</w:t>
      </w:r>
      <w:r w:rsidR="007D3EFC" w:rsidRPr="004B3AC9">
        <w:t xml:space="preserve"> </w:t>
      </w:r>
      <w:r w:rsidRPr="004B3AC9">
        <w:t>городского округа</w:t>
      </w:r>
    </w:p>
    <w:p w:rsidR="008C4771" w:rsidRPr="004B3AC9" w:rsidRDefault="008C4771">
      <w:pPr>
        <w:pStyle w:val="ConsPlusNormal"/>
        <w:jc w:val="right"/>
      </w:pPr>
      <w:r w:rsidRPr="004B3AC9">
        <w:t>на 2014 - 2017 годы</w:t>
      </w:r>
      <w:r w:rsidR="009B7CC7" w:rsidRPr="004B3AC9">
        <w:t xml:space="preserve"> </w:t>
      </w:r>
      <w:r w:rsidRPr="004B3AC9">
        <w:t>и на период</w:t>
      </w:r>
      <w:r w:rsidR="009B7CC7" w:rsidRPr="004B3AC9">
        <w:t xml:space="preserve"> </w:t>
      </w:r>
      <w:r w:rsidRPr="004B3AC9">
        <w:t>до 2020 года"</w:t>
      </w:r>
    </w:p>
    <w:p w:rsidR="008C4771" w:rsidRPr="004B3AC9" w:rsidRDefault="008C4771">
      <w:pPr>
        <w:pStyle w:val="ConsPlusNormal"/>
        <w:jc w:val="both"/>
      </w:pPr>
    </w:p>
    <w:p w:rsidR="008C4771" w:rsidRPr="004B3AC9" w:rsidRDefault="008C4771">
      <w:pPr>
        <w:pStyle w:val="ConsPlusTitle"/>
        <w:jc w:val="center"/>
      </w:pPr>
      <w:bookmarkStart w:id="4" w:name="P708"/>
      <w:bookmarkEnd w:id="4"/>
      <w:r w:rsidRPr="004B3AC9">
        <w:t>ЦЕЛЕВЫЕ ПОКАЗАТЕЛИ (ИНДИКАТОРЫ) ПРОГРАММЫ</w:t>
      </w:r>
    </w:p>
    <w:p w:rsidR="008C4771" w:rsidRPr="004B3AC9" w:rsidRDefault="008C4771">
      <w:pPr>
        <w:spacing w:after="1"/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4922"/>
        <w:gridCol w:w="850"/>
        <w:gridCol w:w="736"/>
        <w:gridCol w:w="844"/>
        <w:gridCol w:w="604"/>
        <w:gridCol w:w="604"/>
        <w:gridCol w:w="604"/>
        <w:gridCol w:w="604"/>
        <w:gridCol w:w="4793"/>
      </w:tblGrid>
      <w:tr w:rsidR="004B3AC9" w:rsidRPr="004B3AC9" w:rsidTr="00B53A58">
        <w:tc>
          <w:tcPr>
            <w:tcW w:w="460" w:type="dxa"/>
            <w:vMerge w:val="restart"/>
          </w:tcPr>
          <w:p w:rsidR="008C4771" w:rsidRPr="004B3AC9" w:rsidRDefault="008C4771">
            <w:pPr>
              <w:pStyle w:val="ConsPlusNormal"/>
              <w:jc w:val="center"/>
            </w:pPr>
            <w:r w:rsidRPr="004B3AC9">
              <w:t>N п/п</w:t>
            </w:r>
          </w:p>
        </w:tc>
        <w:tc>
          <w:tcPr>
            <w:tcW w:w="4922" w:type="dxa"/>
            <w:vMerge w:val="restart"/>
          </w:tcPr>
          <w:p w:rsidR="008C4771" w:rsidRPr="004B3AC9" w:rsidRDefault="008C4771">
            <w:pPr>
              <w:pStyle w:val="ConsPlusNormal"/>
              <w:jc w:val="center"/>
            </w:pPr>
            <w:r w:rsidRPr="004B3AC9">
              <w:t>Наименование показателя (индикатора)</w:t>
            </w:r>
          </w:p>
        </w:tc>
        <w:tc>
          <w:tcPr>
            <w:tcW w:w="850" w:type="dxa"/>
            <w:vMerge w:val="restart"/>
          </w:tcPr>
          <w:p w:rsidR="008C4771" w:rsidRPr="004B3AC9" w:rsidRDefault="008C4771">
            <w:pPr>
              <w:pStyle w:val="ConsPlusNormal"/>
              <w:jc w:val="center"/>
            </w:pPr>
            <w:r w:rsidRPr="004B3AC9">
              <w:t>Единица измерения</w:t>
            </w:r>
          </w:p>
        </w:tc>
        <w:tc>
          <w:tcPr>
            <w:tcW w:w="3996" w:type="dxa"/>
            <w:gridSpan w:val="6"/>
          </w:tcPr>
          <w:p w:rsidR="008C4771" w:rsidRPr="004B3AC9" w:rsidRDefault="008C4771">
            <w:pPr>
              <w:pStyle w:val="ConsPlusNormal"/>
              <w:jc w:val="center"/>
            </w:pPr>
            <w:r w:rsidRPr="004B3AC9">
              <w:t>Значения показателей</w:t>
            </w:r>
          </w:p>
        </w:tc>
        <w:tc>
          <w:tcPr>
            <w:tcW w:w="4793" w:type="dxa"/>
          </w:tcPr>
          <w:p w:rsidR="008C4771" w:rsidRPr="004B3AC9" w:rsidRDefault="008C4771">
            <w:pPr>
              <w:pStyle w:val="ConsPlusNormal"/>
              <w:jc w:val="center"/>
            </w:pPr>
            <w:r w:rsidRPr="004B3AC9">
              <w:t>Ожидаемые конечные результаты</w:t>
            </w:r>
          </w:p>
        </w:tc>
      </w:tr>
      <w:tr w:rsidR="004B3AC9" w:rsidRPr="004B3AC9" w:rsidTr="00B53A58">
        <w:tc>
          <w:tcPr>
            <w:tcW w:w="460" w:type="dxa"/>
            <w:vMerge/>
          </w:tcPr>
          <w:p w:rsidR="008C4771" w:rsidRPr="004B3AC9" w:rsidRDefault="008C4771"/>
        </w:tc>
        <w:tc>
          <w:tcPr>
            <w:tcW w:w="4922" w:type="dxa"/>
            <w:vMerge/>
          </w:tcPr>
          <w:p w:rsidR="008C4771" w:rsidRPr="004B3AC9" w:rsidRDefault="008C4771"/>
        </w:tc>
        <w:tc>
          <w:tcPr>
            <w:tcW w:w="850" w:type="dxa"/>
            <w:vMerge/>
          </w:tcPr>
          <w:p w:rsidR="008C4771" w:rsidRPr="004B3AC9" w:rsidRDefault="008C4771"/>
        </w:tc>
        <w:tc>
          <w:tcPr>
            <w:tcW w:w="736" w:type="dxa"/>
          </w:tcPr>
          <w:p w:rsidR="008C4771" w:rsidRPr="004B3AC9" w:rsidRDefault="008C4771">
            <w:pPr>
              <w:pStyle w:val="ConsPlusNormal"/>
              <w:jc w:val="center"/>
            </w:pPr>
            <w:r w:rsidRPr="004B3AC9">
              <w:t>отчет 2015 год</w:t>
            </w:r>
          </w:p>
        </w:tc>
        <w:tc>
          <w:tcPr>
            <w:tcW w:w="844" w:type="dxa"/>
          </w:tcPr>
          <w:p w:rsidR="008C4771" w:rsidRPr="004B3AC9" w:rsidRDefault="008C4771">
            <w:pPr>
              <w:pStyle w:val="ConsPlusNormal"/>
              <w:jc w:val="center"/>
            </w:pPr>
            <w:r w:rsidRPr="004B3AC9">
              <w:t>оценка 2016 год</w:t>
            </w:r>
          </w:p>
        </w:tc>
        <w:tc>
          <w:tcPr>
            <w:tcW w:w="604" w:type="dxa"/>
          </w:tcPr>
          <w:p w:rsidR="008C4771" w:rsidRPr="004B3AC9" w:rsidRDefault="008C4771">
            <w:pPr>
              <w:pStyle w:val="ConsPlusNormal"/>
              <w:jc w:val="center"/>
            </w:pPr>
            <w:r w:rsidRPr="004B3AC9">
              <w:t>2017 год</w:t>
            </w:r>
          </w:p>
        </w:tc>
        <w:tc>
          <w:tcPr>
            <w:tcW w:w="604" w:type="dxa"/>
          </w:tcPr>
          <w:p w:rsidR="008C4771" w:rsidRPr="004B3AC9" w:rsidRDefault="008C4771">
            <w:pPr>
              <w:pStyle w:val="ConsPlusNormal"/>
              <w:jc w:val="center"/>
            </w:pPr>
            <w:r w:rsidRPr="004B3AC9">
              <w:t>2018 год</w:t>
            </w:r>
          </w:p>
        </w:tc>
        <w:tc>
          <w:tcPr>
            <w:tcW w:w="604" w:type="dxa"/>
          </w:tcPr>
          <w:p w:rsidR="008C4771" w:rsidRPr="004B3AC9" w:rsidRDefault="008C4771">
            <w:pPr>
              <w:pStyle w:val="ConsPlusNormal"/>
              <w:jc w:val="center"/>
            </w:pPr>
            <w:r w:rsidRPr="004B3AC9">
              <w:t>2019 год</w:t>
            </w:r>
          </w:p>
        </w:tc>
        <w:tc>
          <w:tcPr>
            <w:tcW w:w="604" w:type="dxa"/>
          </w:tcPr>
          <w:p w:rsidR="008C4771" w:rsidRPr="004B3AC9" w:rsidRDefault="008C4771">
            <w:pPr>
              <w:pStyle w:val="ConsPlusNormal"/>
              <w:jc w:val="center"/>
            </w:pPr>
            <w:r w:rsidRPr="004B3AC9">
              <w:t>2020 год</w:t>
            </w:r>
          </w:p>
        </w:tc>
        <w:tc>
          <w:tcPr>
            <w:tcW w:w="4793" w:type="dxa"/>
          </w:tcPr>
          <w:p w:rsidR="008C4771" w:rsidRPr="004B3AC9" w:rsidRDefault="008C4771">
            <w:pPr>
              <w:pStyle w:val="ConsPlusNormal"/>
            </w:pPr>
          </w:p>
        </w:tc>
      </w:tr>
      <w:tr w:rsidR="004B3AC9" w:rsidRPr="004B3AC9" w:rsidTr="00B53A58">
        <w:tc>
          <w:tcPr>
            <w:tcW w:w="460" w:type="dxa"/>
          </w:tcPr>
          <w:p w:rsidR="008C4771" w:rsidRPr="004B3AC9" w:rsidRDefault="008C4771">
            <w:pPr>
              <w:pStyle w:val="ConsPlusNormal"/>
              <w:jc w:val="center"/>
            </w:pPr>
            <w:r w:rsidRPr="004B3AC9">
              <w:t>1</w:t>
            </w:r>
          </w:p>
        </w:tc>
        <w:tc>
          <w:tcPr>
            <w:tcW w:w="4922" w:type="dxa"/>
          </w:tcPr>
          <w:p w:rsidR="008C4771" w:rsidRPr="004B3AC9" w:rsidRDefault="008C4771">
            <w:pPr>
              <w:pStyle w:val="ConsPlusNormal"/>
              <w:jc w:val="center"/>
            </w:pPr>
            <w:r w:rsidRPr="004B3AC9">
              <w:t>2</w:t>
            </w:r>
          </w:p>
        </w:tc>
        <w:tc>
          <w:tcPr>
            <w:tcW w:w="850" w:type="dxa"/>
          </w:tcPr>
          <w:p w:rsidR="008C4771" w:rsidRPr="004B3AC9" w:rsidRDefault="008C4771">
            <w:pPr>
              <w:pStyle w:val="ConsPlusNormal"/>
              <w:jc w:val="center"/>
            </w:pPr>
            <w:r w:rsidRPr="004B3AC9">
              <w:t>3</w:t>
            </w:r>
          </w:p>
        </w:tc>
        <w:tc>
          <w:tcPr>
            <w:tcW w:w="736" w:type="dxa"/>
          </w:tcPr>
          <w:p w:rsidR="008C4771" w:rsidRPr="004B3AC9" w:rsidRDefault="008C4771">
            <w:pPr>
              <w:pStyle w:val="ConsPlusNormal"/>
              <w:jc w:val="center"/>
            </w:pPr>
            <w:r w:rsidRPr="004B3AC9">
              <w:t>4</w:t>
            </w:r>
          </w:p>
        </w:tc>
        <w:tc>
          <w:tcPr>
            <w:tcW w:w="844" w:type="dxa"/>
          </w:tcPr>
          <w:p w:rsidR="008C4771" w:rsidRPr="004B3AC9" w:rsidRDefault="008C4771">
            <w:pPr>
              <w:pStyle w:val="ConsPlusNormal"/>
              <w:jc w:val="center"/>
            </w:pPr>
            <w:r w:rsidRPr="004B3AC9">
              <w:t>5</w:t>
            </w:r>
          </w:p>
        </w:tc>
        <w:tc>
          <w:tcPr>
            <w:tcW w:w="604" w:type="dxa"/>
          </w:tcPr>
          <w:p w:rsidR="008C4771" w:rsidRPr="004B3AC9" w:rsidRDefault="008C4771">
            <w:pPr>
              <w:pStyle w:val="ConsPlusNormal"/>
              <w:jc w:val="center"/>
            </w:pPr>
            <w:r w:rsidRPr="004B3AC9">
              <w:t>6</w:t>
            </w:r>
          </w:p>
        </w:tc>
        <w:tc>
          <w:tcPr>
            <w:tcW w:w="604" w:type="dxa"/>
          </w:tcPr>
          <w:p w:rsidR="008C4771" w:rsidRPr="004B3AC9" w:rsidRDefault="008C4771">
            <w:pPr>
              <w:pStyle w:val="ConsPlusNormal"/>
              <w:jc w:val="center"/>
            </w:pPr>
            <w:r w:rsidRPr="004B3AC9">
              <w:t>7</w:t>
            </w:r>
          </w:p>
        </w:tc>
        <w:tc>
          <w:tcPr>
            <w:tcW w:w="604" w:type="dxa"/>
          </w:tcPr>
          <w:p w:rsidR="008C4771" w:rsidRPr="004B3AC9" w:rsidRDefault="008C4771">
            <w:pPr>
              <w:pStyle w:val="ConsPlusNormal"/>
              <w:jc w:val="center"/>
            </w:pPr>
            <w:r w:rsidRPr="004B3AC9">
              <w:t>8</w:t>
            </w:r>
          </w:p>
        </w:tc>
        <w:tc>
          <w:tcPr>
            <w:tcW w:w="604" w:type="dxa"/>
          </w:tcPr>
          <w:p w:rsidR="008C4771" w:rsidRPr="004B3AC9" w:rsidRDefault="008C4771">
            <w:pPr>
              <w:pStyle w:val="ConsPlusNormal"/>
              <w:jc w:val="center"/>
            </w:pPr>
            <w:r w:rsidRPr="004B3AC9">
              <w:t>9</w:t>
            </w:r>
          </w:p>
        </w:tc>
        <w:tc>
          <w:tcPr>
            <w:tcW w:w="4793" w:type="dxa"/>
          </w:tcPr>
          <w:p w:rsidR="008C4771" w:rsidRPr="004B3AC9" w:rsidRDefault="008C4771">
            <w:pPr>
              <w:pStyle w:val="ConsPlusNormal"/>
              <w:jc w:val="center"/>
            </w:pPr>
            <w:r w:rsidRPr="004B3AC9">
              <w:t>10</w:t>
            </w:r>
          </w:p>
        </w:tc>
      </w:tr>
      <w:tr w:rsidR="004B3AC9" w:rsidRPr="004B3AC9" w:rsidTr="00B53A58">
        <w:tc>
          <w:tcPr>
            <w:tcW w:w="460" w:type="dxa"/>
          </w:tcPr>
          <w:p w:rsidR="008C4771" w:rsidRPr="004B3AC9" w:rsidRDefault="008C4771">
            <w:pPr>
              <w:pStyle w:val="ConsPlusNormal"/>
            </w:pPr>
            <w:r w:rsidRPr="004B3AC9">
              <w:t>1.</w:t>
            </w:r>
          </w:p>
        </w:tc>
        <w:tc>
          <w:tcPr>
            <w:tcW w:w="4922" w:type="dxa"/>
          </w:tcPr>
          <w:p w:rsidR="008C4771" w:rsidRPr="004B3AC9" w:rsidRDefault="008C4771">
            <w:pPr>
              <w:pStyle w:val="ConsPlusNormal"/>
            </w:pPr>
            <w:r w:rsidRPr="004B3AC9">
              <w:t>Уровень удовлетворенности граждан, в том числе молодых семей и молодых специалистов, улучшением жилищных условий, от общего числа нуждающихся, получивших свидетельство.</w:t>
            </w:r>
          </w:p>
        </w:tc>
        <w:tc>
          <w:tcPr>
            <w:tcW w:w="850" w:type="dxa"/>
          </w:tcPr>
          <w:p w:rsidR="008C4771" w:rsidRPr="004B3AC9" w:rsidRDefault="008C4771">
            <w:pPr>
              <w:pStyle w:val="ConsPlusNormal"/>
            </w:pPr>
            <w:r w:rsidRPr="004B3AC9">
              <w:t>%</w:t>
            </w:r>
          </w:p>
        </w:tc>
        <w:tc>
          <w:tcPr>
            <w:tcW w:w="736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100</w:t>
            </w:r>
          </w:p>
        </w:tc>
        <w:tc>
          <w:tcPr>
            <w:tcW w:w="844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100</w:t>
            </w:r>
          </w:p>
        </w:tc>
        <w:tc>
          <w:tcPr>
            <w:tcW w:w="604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100</w:t>
            </w:r>
          </w:p>
        </w:tc>
        <w:tc>
          <w:tcPr>
            <w:tcW w:w="604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100</w:t>
            </w:r>
          </w:p>
        </w:tc>
        <w:tc>
          <w:tcPr>
            <w:tcW w:w="604" w:type="dxa"/>
          </w:tcPr>
          <w:p w:rsidR="008C4771" w:rsidRPr="004B3AC9" w:rsidRDefault="00405420" w:rsidP="0040542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:rsidR="008C4771" w:rsidRPr="004B3AC9" w:rsidRDefault="00C7368C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4793" w:type="dxa"/>
          </w:tcPr>
          <w:p w:rsidR="008C4771" w:rsidRPr="004B3AC9" w:rsidRDefault="008C4771">
            <w:pPr>
              <w:pStyle w:val="ConsPlusNormal"/>
            </w:pPr>
            <w:r w:rsidRPr="004B3AC9">
              <w:t>100% удовлетворенность граждан, в том числе молодых семей и молодых специалистов от общего числа нуждающихся, получивших свидетельство.</w:t>
            </w:r>
          </w:p>
        </w:tc>
      </w:tr>
      <w:tr w:rsidR="004B3AC9" w:rsidRPr="004B3AC9" w:rsidTr="00B53A58">
        <w:tc>
          <w:tcPr>
            <w:tcW w:w="460" w:type="dxa"/>
          </w:tcPr>
          <w:p w:rsidR="008C4771" w:rsidRPr="004B3AC9" w:rsidRDefault="008C4771">
            <w:pPr>
              <w:pStyle w:val="ConsPlusNormal"/>
            </w:pPr>
            <w:r w:rsidRPr="004B3AC9">
              <w:t>2.</w:t>
            </w:r>
          </w:p>
        </w:tc>
        <w:tc>
          <w:tcPr>
            <w:tcW w:w="4922" w:type="dxa"/>
          </w:tcPr>
          <w:p w:rsidR="008C4771" w:rsidRPr="004B3AC9" w:rsidRDefault="008C4771">
            <w:pPr>
              <w:pStyle w:val="ConsPlusNormal"/>
            </w:pPr>
            <w:r w:rsidRPr="004B3AC9">
              <w:t>Уровень обеспеченности канализационными очистными сооружениями в селе Кневичи</w:t>
            </w:r>
          </w:p>
        </w:tc>
        <w:tc>
          <w:tcPr>
            <w:tcW w:w="850" w:type="dxa"/>
          </w:tcPr>
          <w:p w:rsidR="008C4771" w:rsidRPr="004B3AC9" w:rsidRDefault="008C4771">
            <w:pPr>
              <w:pStyle w:val="ConsPlusNormal"/>
            </w:pPr>
            <w:r w:rsidRPr="004B3AC9">
              <w:t>%</w:t>
            </w:r>
          </w:p>
        </w:tc>
        <w:tc>
          <w:tcPr>
            <w:tcW w:w="736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42</w:t>
            </w:r>
          </w:p>
        </w:tc>
        <w:tc>
          <w:tcPr>
            <w:tcW w:w="844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42</w:t>
            </w:r>
          </w:p>
        </w:tc>
        <w:tc>
          <w:tcPr>
            <w:tcW w:w="604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63</w:t>
            </w:r>
          </w:p>
        </w:tc>
        <w:tc>
          <w:tcPr>
            <w:tcW w:w="604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63</w:t>
            </w:r>
          </w:p>
        </w:tc>
        <w:tc>
          <w:tcPr>
            <w:tcW w:w="604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63</w:t>
            </w:r>
          </w:p>
        </w:tc>
        <w:tc>
          <w:tcPr>
            <w:tcW w:w="604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63</w:t>
            </w:r>
          </w:p>
        </w:tc>
        <w:tc>
          <w:tcPr>
            <w:tcW w:w="4793" w:type="dxa"/>
          </w:tcPr>
          <w:p w:rsidR="008C4771" w:rsidRPr="004B3AC9" w:rsidRDefault="008C4771">
            <w:pPr>
              <w:pStyle w:val="ConsPlusNormal"/>
            </w:pPr>
            <w:r w:rsidRPr="004B3AC9">
              <w:t>повышение обеспеченности канализационными очистными сооружениями в селе Кневичи с 42% в 2015 году до 63% в 2020 году</w:t>
            </w:r>
          </w:p>
        </w:tc>
      </w:tr>
      <w:tr w:rsidR="004B3AC9" w:rsidRPr="004B3AC9" w:rsidTr="00B53A58">
        <w:tc>
          <w:tcPr>
            <w:tcW w:w="460" w:type="dxa"/>
          </w:tcPr>
          <w:p w:rsidR="008C4771" w:rsidRPr="004B3AC9" w:rsidRDefault="008C4771">
            <w:pPr>
              <w:pStyle w:val="ConsPlusNormal"/>
            </w:pPr>
            <w:r w:rsidRPr="004B3AC9">
              <w:t>3.</w:t>
            </w:r>
          </w:p>
        </w:tc>
        <w:tc>
          <w:tcPr>
            <w:tcW w:w="4922" w:type="dxa"/>
          </w:tcPr>
          <w:p w:rsidR="008C4771" w:rsidRPr="004B3AC9" w:rsidRDefault="008C4771">
            <w:pPr>
              <w:pStyle w:val="ConsPlusNormal"/>
            </w:pPr>
            <w:r w:rsidRPr="004B3AC9">
              <w:t>Уровень обеспеченности населения села Кневичи дорожным покрытием придомовых территорий</w:t>
            </w:r>
          </w:p>
        </w:tc>
        <w:tc>
          <w:tcPr>
            <w:tcW w:w="850" w:type="dxa"/>
          </w:tcPr>
          <w:p w:rsidR="008C4771" w:rsidRPr="004B3AC9" w:rsidRDefault="008C4771">
            <w:pPr>
              <w:pStyle w:val="ConsPlusNormal"/>
            </w:pPr>
            <w:r w:rsidRPr="004B3AC9">
              <w:t>%</w:t>
            </w:r>
          </w:p>
        </w:tc>
        <w:tc>
          <w:tcPr>
            <w:tcW w:w="736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70</w:t>
            </w:r>
          </w:p>
        </w:tc>
        <w:tc>
          <w:tcPr>
            <w:tcW w:w="844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70</w:t>
            </w:r>
          </w:p>
        </w:tc>
        <w:tc>
          <w:tcPr>
            <w:tcW w:w="604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76</w:t>
            </w:r>
          </w:p>
        </w:tc>
        <w:tc>
          <w:tcPr>
            <w:tcW w:w="604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76</w:t>
            </w:r>
          </w:p>
        </w:tc>
        <w:tc>
          <w:tcPr>
            <w:tcW w:w="604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76</w:t>
            </w:r>
          </w:p>
        </w:tc>
        <w:tc>
          <w:tcPr>
            <w:tcW w:w="604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76</w:t>
            </w:r>
          </w:p>
        </w:tc>
        <w:tc>
          <w:tcPr>
            <w:tcW w:w="4793" w:type="dxa"/>
          </w:tcPr>
          <w:p w:rsidR="008C4771" w:rsidRPr="004B3AC9" w:rsidRDefault="008C4771">
            <w:pPr>
              <w:pStyle w:val="ConsPlusNormal"/>
            </w:pPr>
            <w:r w:rsidRPr="004B3AC9">
              <w:t>повышение обеспеченности населения села Кневичи дорожным покрытием придомовых территорий с 70% в 2015 году до 76% в 2020 году</w:t>
            </w:r>
          </w:p>
        </w:tc>
      </w:tr>
      <w:tr w:rsidR="004B3AC9" w:rsidRPr="004B3AC9" w:rsidTr="00B53A58">
        <w:tc>
          <w:tcPr>
            <w:tcW w:w="460" w:type="dxa"/>
          </w:tcPr>
          <w:p w:rsidR="008C4771" w:rsidRPr="004B3AC9" w:rsidRDefault="008C4771">
            <w:pPr>
              <w:pStyle w:val="ConsPlusNormal"/>
            </w:pPr>
            <w:r w:rsidRPr="004B3AC9">
              <w:t>4.</w:t>
            </w:r>
          </w:p>
        </w:tc>
        <w:tc>
          <w:tcPr>
            <w:tcW w:w="4922" w:type="dxa"/>
          </w:tcPr>
          <w:p w:rsidR="008C4771" w:rsidRPr="004B3AC9" w:rsidRDefault="008C4771">
            <w:pPr>
              <w:pStyle w:val="ConsPlusNormal"/>
            </w:pPr>
            <w:r w:rsidRPr="004B3AC9">
              <w:t>Уровень обеспеченности учреждениями культуры в сельской местности</w:t>
            </w:r>
          </w:p>
        </w:tc>
        <w:tc>
          <w:tcPr>
            <w:tcW w:w="850" w:type="dxa"/>
          </w:tcPr>
          <w:p w:rsidR="008C4771" w:rsidRPr="004B3AC9" w:rsidRDefault="008C4771">
            <w:pPr>
              <w:pStyle w:val="ConsPlusNormal"/>
            </w:pPr>
            <w:r w:rsidRPr="004B3AC9">
              <w:t>%</w:t>
            </w:r>
          </w:p>
        </w:tc>
        <w:tc>
          <w:tcPr>
            <w:tcW w:w="736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80</w:t>
            </w:r>
          </w:p>
        </w:tc>
        <w:tc>
          <w:tcPr>
            <w:tcW w:w="844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80</w:t>
            </w:r>
          </w:p>
        </w:tc>
        <w:tc>
          <w:tcPr>
            <w:tcW w:w="604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80</w:t>
            </w:r>
          </w:p>
        </w:tc>
        <w:tc>
          <w:tcPr>
            <w:tcW w:w="604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80</w:t>
            </w:r>
          </w:p>
        </w:tc>
        <w:tc>
          <w:tcPr>
            <w:tcW w:w="604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80</w:t>
            </w:r>
          </w:p>
        </w:tc>
        <w:tc>
          <w:tcPr>
            <w:tcW w:w="604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80</w:t>
            </w:r>
          </w:p>
        </w:tc>
        <w:tc>
          <w:tcPr>
            <w:tcW w:w="4793" w:type="dxa"/>
          </w:tcPr>
          <w:p w:rsidR="008C4771" w:rsidRPr="004B3AC9" w:rsidRDefault="008C4771">
            <w:pPr>
              <w:pStyle w:val="ConsPlusNormal"/>
            </w:pPr>
            <w:r w:rsidRPr="004B3AC9">
              <w:t>Сохранение обеспеченности учреждениями культуры на уровне 80%</w:t>
            </w:r>
          </w:p>
        </w:tc>
      </w:tr>
      <w:tr w:rsidR="004B3AC9" w:rsidRPr="004B3AC9" w:rsidTr="00B53A58">
        <w:tc>
          <w:tcPr>
            <w:tcW w:w="460" w:type="dxa"/>
          </w:tcPr>
          <w:p w:rsidR="008C4771" w:rsidRPr="004B3AC9" w:rsidRDefault="008C4771">
            <w:pPr>
              <w:pStyle w:val="ConsPlusNormal"/>
            </w:pPr>
            <w:r w:rsidRPr="004B3AC9">
              <w:t>5.</w:t>
            </w:r>
          </w:p>
        </w:tc>
        <w:tc>
          <w:tcPr>
            <w:tcW w:w="4922" w:type="dxa"/>
          </w:tcPr>
          <w:p w:rsidR="008C4771" w:rsidRPr="004B3AC9" w:rsidRDefault="008C4771">
            <w:pPr>
              <w:pStyle w:val="ConsPlusNormal"/>
            </w:pPr>
            <w:r w:rsidRPr="004B3AC9">
              <w:t>Достижение установленных значений целевых индикаторов Программы</w:t>
            </w:r>
          </w:p>
        </w:tc>
        <w:tc>
          <w:tcPr>
            <w:tcW w:w="850" w:type="dxa"/>
          </w:tcPr>
          <w:p w:rsidR="008C4771" w:rsidRPr="004B3AC9" w:rsidRDefault="008C4771">
            <w:pPr>
              <w:pStyle w:val="ConsPlusNormal"/>
            </w:pPr>
            <w:r w:rsidRPr="004B3AC9">
              <w:t>%</w:t>
            </w:r>
          </w:p>
        </w:tc>
        <w:tc>
          <w:tcPr>
            <w:tcW w:w="736" w:type="dxa"/>
          </w:tcPr>
          <w:p w:rsidR="008C4771" w:rsidRPr="004B3AC9" w:rsidRDefault="008C4771">
            <w:pPr>
              <w:pStyle w:val="ConsPlusNormal"/>
            </w:pPr>
          </w:p>
        </w:tc>
        <w:tc>
          <w:tcPr>
            <w:tcW w:w="844" w:type="dxa"/>
          </w:tcPr>
          <w:p w:rsidR="008C4771" w:rsidRPr="004B3AC9" w:rsidRDefault="008C4771">
            <w:pPr>
              <w:pStyle w:val="ConsPlusNormal"/>
            </w:pPr>
          </w:p>
        </w:tc>
        <w:tc>
          <w:tcPr>
            <w:tcW w:w="604" w:type="dxa"/>
          </w:tcPr>
          <w:p w:rsidR="008C4771" w:rsidRPr="004B3AC9" w:rsidRDefault="008C4771">
            <w:pPr>
              <w:pStyle w:val="ConsPlusNormal"/>
            </w:pPr>
          </w:p>
        </w:tc>
        <w:tc>
          <w:tcPr>
            <w:tcW w:w="604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100</w:t>
            </w:r>
          </w:p>
        </w:tc>
        <w:tc>
          <w:tcPr>
            <w:tcW w:w="604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100</w:t>
            </w:r>
          </w:p>
        </w:tc>
        <w:tc>
          <w:tcPr>
            <w:tcW w:w="604" w:type="dxa"/>
          </w:tcPr>
          <w:p w:rsidR="008C4771" w:rsidRPr="004B3AC9" w:rsidRDefault="008C4771">
            <w:pPr>
              <w:pStyle w:val="ConsPlusNormal"/>
              <w:jc w:val="right"/>
            </w:pPr>
            <w:r w:rsidRPr="004B3AC9">
              <w:t>100</w:t>
            </w:r>
          </w:p>
        </w:tc>
        <w:tc>
          <w:tcPr>
            <w:tcW w:w="4793" w:type="dxa"/>
          </w:tcPr>
          <w:p w:rsidR="008C4771" w:rsidRPr="004B3AC9" w:rsidRDefault="008C4771">
            <w:pPr>
              <w:pStyle w:val="ConsPlusNormal"/>
            </w:pPr>
            <w:r w:rsidRPr="004B3AC9">
              <w:t>Обеспечить 100% выполнение установленных значений целевых индикаторов Программы</w:t>
            </w:r>
          </w:p>
        </w:tc>
      </w:tr>
    </w:tbl>
    <w:p w:rsidR="008C4771" w:rsidRPr="004B3AC9" w:rsidRDefault="008C4771">
      <w:pPr>
        <w:pStyle w:val="ConsPlusNormal"/>
        <w:jc w:val="both"/>
      </w:pPr>
    </w:p>
    <w:p w:rsidR="008C4771" w:rsidRPr="004B3AC9" w:rsidRDefault="008C4771">
      <w:pPr>
        <w:pStyle w:val="ConsPlusNormal"/>
        <w:jc w:val="both"/>
      </w:pPr>
    </w:p>
    <w:sectPr w:rsidR="008C4771" w:rsidRPr="004B3AC9" w:rsidSect="007518CF">
      <w:pgSz w:w="16838" w:h="11905" w:orient="landscape"/>
      <w:pgMar w:top="709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E48" w:rsidRDefault="00806E48" w:rsidP="00417E18">
      <w:pPr>
        <w:spacing w:after="0" w:line="240" w:lineRule="auto"/>
      </w:pPr>
      <w:r>
        <w:separator/>
      </w:r>
    </w:p>
  </w:endnote>
  <w:endnote w:type="continuationSeparator" w:id="0">
    <w:p w:rsidR="00806E48" w:rsidRDefault="00806E48" w:rsidP="0041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E48" w:rsidRDefault="00806E48" w:rsidP="00417E18">
      <w:pPr>
        <w:spacing w:after="0" w:line="240" w:lineRule="auto"/>
      </w:pPr>
      <w:r>
        <w:separator/>
      </w:r>
    </w:p>
  </w:footnote>
  <w:footnote w:type="continuationSeparator" w:id="0">
    <w:p w:rsidR="00806E48" w:rsidRDefault="00806E48" w:rsidP="00417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71"/>
    <w:rsid w:val="000B5C6B"/>
    <w:rsid w:val="00135607"/>
    <w:rsid w:val="00165909"/>
    <w:rsid w:val="002307AC"/>
    <w:rsid w:val="002E0C19"/>
    <w:rsid w:val="00396EA4"/>
    <w:rsid w:val="003B7A96"/>
    <w:rsid w:val="00405420"/>
    <w:rsid w:val="00417E18"/>
    <w:rsid w:val="004243E7"/>
    <w:rsid w:val="004B3AC9"/>
    <w:rsid w:val="004E7A81"/>
    <w:rsid w:val="005C2DE1"/>
    <w:rsid w:val="0061501E"/>
    <w:rsid w:val="007040AF"/>
    <w:rsid w:val="0072041B"/>
    <w:rsid w:val="007518CF"/>
    <w:rsid w:val="00752005"/>
    <w:rsid w:val="007A0B69"/>
    <w:rsid w:val="007D3EFC"/>
    <w:rsid w:val="007E6C2B"/>
    <w:rsid w:val="00806E48"/>
    <w:rsid w:val="0084542D"/>
    <w:rsid w:val="008C4771"/>
    <w:rsid w:val="00924036"/>
    <w:rsid w:val="00984090"/>
    <w:rsid w:val="009851C8"/>
    <w:rsid w:val="00995D23"/>
    <w:rsid w:val="009B7CC7"/>
    <w:rsid w:val="00A10DA9"/>
    <w:rsid w:val="00A66E22"/>
    <w:rsid w:val="00AA61DD"/>
    <w:rsid w:val="00AB47FD"/>
    <w:rsid w:val="00AD3D9F"/>
    <w:rsid w:val="00B02A7E"/>
    <w:rsid w:val="00B044EC"/>
    <w:rsid w:val="00B53A58"/>
    <w:rsid w:val="00C53951"/>
    <w:rsid w:val="00C7368C"/>
    <w:rsid w:val="00CF12DD"/>
    <w:rsid w:val="00CF3C71"/>
    <w:rsid w:val="00D6457E"/>
    <w:rsid w:val="00E1381C"/>
    <w:rsid w:val="00E71AC0"/>
    <w:rsid w:val="00F2144F"/>
    <w:rsid w:val="00F4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0345D-AAEA-4641-B0F6-22AAC976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47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4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C47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C4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C47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C47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C47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17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E18"/>
  </w:style>
  <w:style w:type="paragraph" w:styleId="a5">
    <w:name w:val="footer"/>
    <w:basedOn w:val="a"/>
    <w:link w:val="a6"/>
    <w:uiPriority w:val="99"/>
    <w:unhideWhenUsed/>
    <w:rsid w:val="00417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A1AADA3C7B7C89A881E446FF1FCFDA149E88C03147734FACF4D032C7714071C0E87CCF66DE958BC629AA85B0E9f0H" TargetMode="External"/><Relationship Id="rId13" Type="http://schemas.openxmlformats.org/officeDocument/2006/relationships/hyperlink" Target="consultantplus://offline/ref=EAA1AADA3C7B7C89A881FA4BE97391D51697D4CB314A781CF6A1D6659821462492A82296379EDE86C533B685B18EDA9FE1E9fBH" TargetMode="External"/><Relationship Id="rId18" Type="http://schemas.openxmlformats.org/officeDocument/2006/relationships/hyperlink" Target="consultantplus://offline/ref=EAA1AADA3C7B7C89A881E446FF1FCFDA1F9A83C333452E45A4ADDC30C07E1F66D5A128C266DA8A8DCE63F9C1E79DD89BFD9BEC80F00E94E6fCH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AA1AADA3C7B7C89A881E446FF1FCFDA159E83C73948734FACF4D032C7714071C0E87CCF66DE958BC629AA85B0E9f0H" TargetMode="External"/><Relationship Id="rId7" Type="http://schemas.openxmlformats.org/officeDocument/2006/relationships/hyperlink" Target="consultantplus://offline/ref=EAA1AADA3C7B7C89A881E446FF1FCFDA159888C63349734FACF4D032C7714071C0E87CCF66DE958BC629AA85B0E9f0H" TargetMode="External"/><Relationship Id="rId12" Type="http://schemas.openxmlformats.org/officeDocument/2006/relationships/hyperlink" Target="consultantplus://offline/ref=EAA1AADA3C7B7C89A881E446FF1FCFDA159E82C53349734FACF4D032C7714071C0E87CCF66DE958BC629AA85B0E9f0H" TargetMode="External"/><Relationship Id="rId17" Type="http://schemas.openxmlformats.org/officeDocument/2006/relationships/hyperlink" Target="consultantplus://offline/ref=EAA1AADA3C7B7C89A881E446FF1FCFDA159C82C63647734FACF4D032C7714071D2E824C366DA8B8BCD3CFCD4F6C5D59FE785EF9DEC0C966EE9fDH" TargetMode="External"/><Relationship Id="rId25" Type="http://schemas.openxmlformats.org/officeDocument/2006/relationships/hyperlink" Target="consultantplus://offline/ref=EAA1AADA3C7B7C89A881FA4BE97391D51697D4CB314D7B1BF9A9D6659821462492A82296379EDE86C533B685B18EDA9FE1E9f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A1AADA3C7B7C89A881FA4BE97391D51697D4CB314D7B1BF9A9D6659821462492A82296379EDE86C533B685B18EDA9FE1E9fBH" TargetMode="External"/><Relationship Id="rId20" Type="http://schemas.openxmlformats.org/officeDocument/2006/relationships/hyperlink" Target="consultantplus://offline/ref=EAA1AADA3C7B7C89A881E446FF1FCFDA159E82C53349734FACF4D032C7714071D2E824C367D98A8DC33CFCD4F6C5D59FE785EF9DEC0C966EE9f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A1AADA3C7B7C89A881E446FF1FCFDA159E8DCF3546734FACF4D032C7714071C0E87CCF66DE958BC629AA85B0E9f0H" TargetMode="External"/><Relationship Id="rId11" Type="http://schemas.openxmlformats.org/officeDocument/2006/relationships/hyperlink" Target="consultantplus://offline/ref=EAA1AADA3C7B7C89A881E446FF1FCFDA159888C63349734FACF4D032C7714071C0E87CCF66DE958BC629AA85B0E9f0H" TargetMode="External"/><Relationship Id="rId24" Type="http://schemas.openxmlformats.org/officeDocument/2006/relationships/hyperlink" Target="consultantplus://offline/ref=EAA1AADA3C7B7C89A881FA4BE97391D51697D4CB314C7D1DF8A7D6659821462492A82296259E868AC537A884B29B8CCEA7CEE29EF610966F83FD4A28EDf2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AA1AADA3C7B7C89A881FA4BE97391D51697D4CB314D7F1FF9A5D6659821462492A82296379EDE86C533B685B18EDA9FE1E9fBH" TargetMode="External"/><Relationship Id="rId23" Type="http://schemas.openxmlformats.org/officeDocument/2006/relationships/hyperlink" Target="consultantplus://offline/ref=EAA1AADA3C7B7C89A881FA4BE97391D51697D4CB314C7D1DF8A7D6659821462492A82296259E868AC537A884B29B8CCEA7CEE29EF610966F83FD4A28EDf2H" TargetMode="External"/><Relationship Id="rId10" Type="http://schemas.openxmlformats.org/officeDocument/2006/relationships/hyperlink" Target="consultantplus://offline/ref=EAA1AADA3C7B7C89A881FA4BE97391D51697D4CB314D7B1BF9A9D6659821462492A82296379EDE86C533B685B18EDA9FE1E9fBH" TargetMode="External"/><Relationship Id="rId19" Type="http://schemas.openxmlformats.org/officeDocument/2006/relationships/hyperlink" Target="consultantplus://offline/ref=EAA1AADA3C7B7C89A881FA4BE97391D51697D4CB314D7F1FF9A5D6659821462492A82296259E868AC537A884B29B8CCEA7CEE29EF610966F83FD4A28EDf2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AA1AADA3C7B7C89A881FA4BE97391D51697D4CB314A781CF6A1D6659821462492A82296379EDE86C533B685B18EDA9FE1E9fBH" TargetMode="External"/><Relationship Id="rId14" Type="http://schemas.openxmlformats.org/officeDocument/2006/relationships/hyperlink" Target="consultantplus://offline/ref=EAA1AADA3C7B7C89A881FA4BE97391D51697D4CB324D7F1EF0AB8B6F90784A2695A77D93228F868BC129A886AC92D89DEEf3H" TargetMode="External"/><Relationship Id="rId22" Type="http://schemas.openxmlformats.org/officeDocument/2006/relationships/hyperlink" Target="consultantplus://offline/ref=EAA1AADA3C7B7C89A881E446FF1FCFDA159E82C53349734FACF4D032C7714071D2E824C367D98A8DC33CFCD4F6C5D59FE785EF9DEC0C966EE9fD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17</Pages>
  <Words>6011</Words>
  <Characters>34265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Щербенева Наталья Викторовна</dc:creator>
  <cp:keywords/>
  <dc:description/>
  <cp:lastModifiedBy>Щербенева Наталья Викторовна</cp:lastModifiedBy>
  <cp:revision>46</cp:revision>
  <dcterms:created xsi:type="dcterms:W3CDTF">2020-03-04T07:31:00Z</dcterms:created>
  <dcterms:modified xsi:type="dcterms:W3CDTF">2020-12-02T01:32:00Z</dcterms:modified>
</cp:coreProperties>
</file>