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39" w:rsidRDefault="00D067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6739" w:rsidRDefault="00D06739">
      <w:pPr>
        <w:pStyle w:val="ConsPlusNormal"/>
        <w:jc w:val="both"/>
        <w:outlineLvl w:val="0"/>
      </w:pPr>
    </w:p>
    <w:p w:rsidR="00D06739" w:rsidRDefault="00D06739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D06739" w:rsidRDefault="00D06739">
      <w:pPr>
        <w:pStyle w:val="ConsPlusTitle"/>
        <w:jc w:val="center"/>
      </w:pPr>
      <w:r>
        <w:t>ПРИМОРСКОГО КРАЯ</w:t>
      </w:r>
    </w:p>
    <w:p w:rsidR="00D06739" w:rsidRDefault="00D06739">
      <w:pPr>
        <w:pStyle w:val="ConsPlusTitle"/>
        <w:jc w:val="both"/>
      </w:pPr>
    </w:p>
    <w:p w:rsidR="00D06739" w:rsidRDefault="00D06739">
      <w:pPr>
        <w:pStyle w:val="ConsPlusTitle"/>
        <w:jc w:val="center"/>
      </w:pPr>
      <w:r>
        <w:t>ПОСТАНОВЛЕНИЕ</w:t>
      </w:r>
    </w:p>
    <w:p w:rsidR="00D06739" w:rsidRDefault="00D06739">
      <w:pPr>
        <w:pStyle w:val="ConsPlusTitle"/>
        <w:jc w:val="center"/>
      </w:pPr>
      <w:r>
        <w:t>от 19 февраля 2019 г. N 151-па</w:t>
      </w:r>
    </w:p>
    <w:p w:rsidR="00D06739" w:rsidRDefault="00D06739">
      <w:pPr>
        <w:pStyle w:val="ConsPlusTitle"/>
        <w:jc w:val="both"/>
      </w:pPr>
    </w:p>
    <w:p w:rsidR="00D06739" w:rsidRDefault="00D06739">
      <w:pPr>
        <w:pStyle w:val="ConsPlusTitle"/>
        <w:jc w:val="center"/>
      </w:pPr>
      <w:r>
        <w:t>ОБ УТВЕРЖДЕНИИ МУНИЦИПАЛЬНОЙ ПРОГРАММЫ "УСТОЙЧИВОЕ</w:t>
      </w:r>
    </w:p>
    <w:p w:rsidR="00D06739" w:rsidRDefault="00D06739">
      <w:pPr>
        <w:pStyle w:val="ConsPlusTitle"/>
        <w:jc w:val="center"/>
      </w:pPr>
      <w:r>
        <w:t>РАЗВИТИЕ СЕЛЬСКИХ ТЕРРИТОРИЙ АРТЕМОВСКОГО ГОРОДСКОГО ОКРУГА"</w:t>
      </w:r>
    </w:p>
    <w:p w:rsidR="00D06739" w:rsidRDefault="00D067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67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5" w:history="1">
              <w:r>
                <w:rPr>
                  <w:color w:val="0000FF"/>
                </w:rPr>
                <w:t>N 900-па</w:t>
              </w:r>
            </w:hyperlink>
            <w:r>
              <w:rPr>
                <w:color w:val="392C69"/>
              </w:rPr>
              <w:t xml:space="preserve">, от 18.02.2021 </w:t>
            </w:r>
            <w:hyperlink r:id="rId6" w:history="1">
              <w:r>
                <w:rPr>
                  <w:color w:val="0000FF"/>
                </w:rPr>
                <w:t>N 208-па</w:t>
              </w:r>
            </w:hyperlink>
            <w:r>
              <w:rPr>
                <w:color w:val="392C69"/>
              </w:rPr>
              <w:t>,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7" w:history="1">
              <w:r>
                <w:rPr>
                  <w:color w:val="0000FF"/>
                </w:rPr>
                <w:t>N 646-па</w:t>
              </w:r>
            </w:hyperlink>
            <w:r>
              <w:rPr>
                <w:color w:val="392C69"/>
              </w:rPr>
              <w:t xml:space="preserve">, от 23.09.2021 </w:t>
            </w:r>
            <w:hyperlink r:id="rId8" w:history="1">
              <w:r>
                <w:rPr>
                  <w:color w:val="0000FF"/>
                </w:rPr>
                <w:t>N 1294-па</w:t>
              </w:r>
            </w:hyperlink>
            <w:r>
              <w:rPr>
                <w:color w:val="392C69"/>
              </w:rPr>
              <w:t>,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9" w:history="1">
              <w:r>
                <w:rPr>
                  <w:color w:val="0000FF"/>
                </w:rPr>
                <w:t>N 1646-па</w:t>
              </w:r>
            </w:hyperlink>
            <w:r>
              <w:rPr>
                <w:color w:val="392C69"/>
              </w:rPr>
              <w:t xml:space="preserve">, от 20.01.2022 </w:t>
            </w:r>
            <w:hyperlink r:id="rId10" w:history="1">
              <w:r>
                <w:rPr>
                  <w:color w:val="0000FF"/>
                </w:rPr>
                <w:t>N 34-па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</w:tr>
    </w:tbl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ind w:firstLine="540"/>
        <w:jc w:val="both"/>
      </w:pPr>
      <w:r>
        <w:t xml:space="preserve">В целях устойчивого социально-экономического развития сел на территории Артемовского городского округа, 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02.02.2015 N 151-р "Об утверждении стратегии устойчивого развития сельских территорий Российской Федерации на период до 2030 года",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округа, </w:t>
      </w:r>
      <w:hyperlink r:id="rId15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17.08.2017 N 865 "Об утверждении Стратегии социально-экономического развития Артемовского городского округа на 2017 - 2023 годы",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округе", администрация Артемовского городского округа постановляет: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"Устойчивое развитие сельских территорий Артемовского городского округа" (прилагается).</w:t>
      </w:r>
    </w:p>
    <w:p w:rsidR="00D06739" w:rsidRDefault="00D0673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03.12.2021 N 1646-па)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2. Отделу агропромышленного комплекса администрации Артемовского городского округа (Щербенева) обеспечить реализацию данной программы и целевое использование бюджетных средств, выделенных на ее реализацию.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"Выбор" и разместить на официальном сайте Артемовского городского округа.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и применяется с 01.01.2021.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Артемовского городского округа Сидорову И.А.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right"/>
      </w:pPr>
      <w:r>
        <w:t>Глава Артемовского городского округа</w:t>
      </w:r>
    </w:p>
    <w:p w:rsidR="00D06739" w:rsidRDefault="00D06739">
      <w:pPr>
        <w:pStyle w:val="ConsPlusNormal"/>
        <w:jc w:val="right"/>
      </w:pPr>
      <w:r>
        <w:t>А.В.АВДЕЕВ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right"/>
        <w:outlineLvl w:val="0"/>
      </w:pPr>
      <w:r>
        <w:t>Приложение</w:t>
      </w:r>
    </w:p>
    <w:p w:rsidR="00D06739" w:rsidRDefault="00D06739">
      <w:pPr>
        <w:pStyle w:val="ConsPlusNormal"/>
        <w:jc w:val="right"/>
      </w:pPr>
      <w:r>
        <w:t>утверждена</w:t>
      </w:r>
    </w:p>
    <w:p w:rsidR="00D06739" w:rsidRDefault="00D06739">
      <w:pPr>
        <w:pStyle w:val="ConsPlusNormal"/>
        <w:jc w:val="right"/>
      </w:pPr>
      <w:r>
        <w:t>постановлением</w:t>
      </w:r>
    </w:p>
    <w:p w:rsidR="00D06739" w:rsidRDefault="00D06739">
      <w:pPr>
        <w:pStyle w:val="ConsPlusNormal"/>
        <w:jc w:val="right"/>
      </w:pPr>
      <w:r>
        <w:t>администрации</w:t>
      </w:r>
    </w:p>
    <w:p w:rsidR="00D06739" w:rsidRDefault="00D06739">
      <w:pPr>
        <w:pStyle w:val="ConsPlusNormal"/>
        <w:jc w:val="right"/>
      </w:pPr>
      <w:r>
        <w:t>Артемовского</w:t>
      </w:r>
    </w:p>
    <w:p w:rsidR="00D06739" w:rsidRDefault="00D06739">
      <w:pPr>
        <w:pStyle w:val="ConsPlusNormal"/>
        <w:jc w:val="right"/>
      </w:pPr>
      <w:r>
        <w:t>городского округа</w:t>
      </w:r>
    </w:p>
    <w:p w:rsidR="00D06739" w:rsidRDefault="00D06739">
      <w:pPr>
        <w:pStyle w:val="ConsPlusNormal"/>
        <w:jc w:val="right"/>
      </w:pPr>
      <w:r>
        <w:t>от 19.02.2019 N 151-па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Title"/>
        <w:jc w:val="center"/>
      </w:pPr>
      <w:bookmarkStart w:id="0" w:name="P39"/>
      <w:bookmarkEnd w:id="0"/>
      <w:r>
        <w:t>МУНИЦИПАЛЬНАЯ ПРОГРАММА</w:t>
      </w:r>
    </w:p>
    <w:p w:rsidR="00D06739" w:rsidRDefault="00D06739">
      <w:pPr>
        <w:pStyle w:val="ConsPlusTitle"/>
        <w:jc w:val="center"/>
      </w:pPr>
      <w:r>
        <w:t>"УСТОЙЧИВОЕ РАЗВИТИЕ СЕЛЬСКИХ ТЕРРИТОРИЙ</w:t>
      </w:r>
    </w:p>
    <w:p w:rsidR="00D06739" w:rsidRDefault="00D06739">
      <w:pPr>
        <w:pStyle w:val="ConsPlusTitle"/>
        <w:jc w:val="center"/>
      </w:pPr>
      <w:r>
        <w:t>АРТЕМОВСКОГО ГОРОДСКОГО ОКРУГА"</w:t>
      </w:r>
    </w:p>
    <w:p w:rsidR="00D06739" w:rsidRDefault="00D067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67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18" w:history="1">
              <w:r>
                <w:rPr>
                  <w:color w:val="0000FF"/>
                </w:rPr>
                <w:t>N 900-па</w:t>
              </w:r>
            </w:hyperlink>
            <w:r>
              <w:rPr>
                <w:color w:val="392C69"/>
              </w:rPr>
              <w:t xml:space="preserve">, от 18.02.2021 </w:t>
            </w:r>
            <w:hyperlink r:id="rId19" w:history="1">
              <w:r>
                <w:rPr>
                  <w:color w:val="0000FF"/>
                </w:rPr>
                <w:t>N 208-па</w:t>
              </w:r>
            </w:hyperlink>
            <w:r>
              <w:rPr>
                <w:color w:val="392C69"/>
              </w:rPr>
              <w:t>,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20" w:history="1">
              <w:r>
                <w:rPr>
                  <w:color w:val="0000FF"/>
                </w:rPr>
                <w:t>N 646-па</w:t>
              </w:r>
            </w:hyperlink>
            <w:r>
              <w:rPr>
                <w:color w:val="392C69"/>
              </w:rPr>
              <w:t xml:space="preserve">, от 23.09.2021 </w:t>
            </w:r>
            <w:hyperlink r:id="rId21" w:history="1">
              <w:r>
                <w:rPr>
                  <w:color w:val="0000FF"/>
                </w:rPr>
                <w:t>N 1294-па</w:t>
              </w:r>
            </w:hyperlink>
            <w:r>
              <w:rPr>
                <w:color w:val="392C69"/>
              </w:rPr>
              <w:t>,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22" w:history="1">
              <w:r>
                <w:rPr>
                  <w:color w:val="0000FF"/>
                </w:rPr>
                <w:t>N 1646-па</w:t>
              </w:r>
            </w:hyperlink>
            <w:r>
              <w:rPr>
                <w:color w:val="392C69"/>
              </w:rPr>
              <w:t xml:space="preserve">, от 20.01.2022 </w:t>
            </w:r>
            <w:hyperlink r:id="rId23" w:history="1">
              <w:r>
                <w:rPr>
                  <w:color w:val="0000FF"/>
                </w:rPr>
                <w:t>N 34-па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</w:tr>
    </w:tbl>
    <w:p w:rsidR="00D06739" w:rsidRDefault="00D06739">
      <w:pPr>
        <w:pStyle w:val="ConsPlusNormal"/>
        <w:jc w:val="both"/>
      </w:pPr>
    </w:p>
    <w:p w:rsidR="00D06739" w:rsidRDefault="00D06739">
      <w:pPr>
        <w:pStyle w:val="ConsPlusTitle"/>
        <w:jc w:val="center"/>
        <w:outlineLvl w:val="1"/>
      </w:pPr>
      <w:r>
        <w:t>ПАСПОРТ ПРОГРАММЫ</w:t>
      </w:r>
    </w:p>
    <w:p w:rsidR="00D06739" w:rsidRDefault="00D067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06739">
        <w:tc>
          <w:tcPr>
            <w:tcW w:w="2778" w:type="dxa"/>
          </w:tcPr>
          <w:p w:rsidR="00D06739" w:rsidRDefault="00D06739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236" w:type="dxa"/>
          </w:tcPr>
          <w:p w:rsidR="00D06739" w:rsidRDefault="00D06739">
            <w:pPr>
              <w:pStyle w:val="ConsPlusNormal"/>
              <w:jc w:val="both"/>
            </w:pPr>
            <w:r>
              <w:t>муниципальная программа "Устойчивое развитие сельских территорий Артемовского городского округа на 2021 - 2023 годы" (далее - Программа)</w:t>
            </w:r>
          </w:p>
        </w:tc>
      </w:tr>
      <w:tr w:rsidR="00D06739">
        <w:tc>
          <w:tcPr>
            <w:tcW w:w="2778" w:type="dxa"/>
          </w:tcPr>
          <w:p w:rsidR="00D06739" w:rsidRDefault="00D06739">
            <w:pPr>
              <w:pStyle w:val="ConsPlusNormal"/>
            </w:pPr>
            <w:r>
              <w:t>Дата принятия решения о разработке Программы (наименование и номер соответствующего муниципального правового акта)</w:t>
            </w:r>
          </w:p>
        </w:tc>
        <w:tc>
          <w:tcPr>
            <w:tcW w:w="6236" w:type="dxa"/>
          </w:tcPr>
          <w:p w:rsidR="00D06739" w:rsidRDefault="00D06739">
            <w:pPr>
              <w:pStyle w:val="ConsPlusNormal"/>
              <w:jc w:val="both"/>
            </w:pPr>
            <w:r>
              <w:t>распоряжение администрации Артемовского городского округа от 08.10.2018 N 664-ра "О разработке проекта муниципальной программы Артемовского городского округа "Устойчивое развитие сельских территорий Артемовского городского округа на 2021 - 2023 годы"</w:t>
            </w:r>
          </w:p>
        </w:tc>
      </w:tr>
      <w:tr w:rsidR="00D06739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D06739" w:rsidRDefault="00D06739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D06739" w:rsidRDefault="00D06739">
            <w:pPr>
              <w:pStyle w:val="ConsPlusNormal"/>
              <w:jc w:val="both"/>
            </w:pPr>
            <w:r>
              <w:t xml:space="preserve">Федеральный 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D06739" w:rsidRDefault="00D06739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Федерации";</w:t>
            </w:r>
          </w:p>
          <w:p w:rsidR="00D06739" w:rsidRDefault="00D06739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02.02.2015 N 151-р "О утверждении Стратегии устойчивого развития сельских территорий Российской Федерации на период до 2030 года";</w:t>
            </w:r>
          </w:p>
          <w:p w:rsidR="00D06739" w:rsidRDefault="00D06739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Устав</w:t>
              </w:r>
            </w:hyperlink>
            <w:r>
              <w:t xml:space="preserve"> Артемовского городского округа Приморского края;</w:t>
            </w:r>
          </w:p>
          <w:p w:rsidR="00D06739" w:rsidRDefault="00D06739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Артемовского городского округа от 08.02.2007 N 459 "О Положении о создании условий для развития сельскохозяйственного производства, расширения рынка сельскохозяйственной продукции, сырья и продовольствия, содействия развитию малого и среднего предпринимательства в </w:t>
            </w:r>
            <w:r>
              <w:lastRenderedPageBreak/>
              <w:t>Артемовском городском округе";</w:t>
            </w:r>
          </w:p>
          <w:p w:rsidR="00D06739" w:rsidRDefault="00D06739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Артемовского городского округа от 17.08.2017 N 865 "Об утверждении Стратегии социально-экономического развития Артемовского городского округа на 2017 - 2023 годы";</w:t>
            </w:r>
          </w:p>
          <w:p w:rsidR="00D06739" w:rsidRDefault="00D06739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</w:t>
            </w:r>
          </w:p>
        </w:tc>
      </w:tr>
      <w:tr w:rsidR="00D06739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6739" w:rsidRDefault="00D0673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18.02.2021 N 208-па)</w:t>
            </w:r>
          </w:p>
        </w:tc>
      </w:tr>
      <w:tr w:rsidR="00D06739">
        <w:tc>
          <w:tcPr>
            <w:tcW w:w="2778" w:type="dxa"/>
          </w:tcPr>
          <w:p w:rsidR="00D06739" w:rsidRDefault="00D06739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6236" w:type="dxa"/>
          </w:tcPr>
          <w:p w:rsidR="00D06739" w:rsidRDefault="00D06739">
            <w:pPr>
              <w:pStyle w:val="ConsPlusNormal"/>
              <w:jc w:val="both"/>
            </w:pPr>
            <w:r>
              <w:t>администрация Артемовского городского округа в лице отдела агропромышленного комплекса администрации Артемовского городского округа</w:t>
            </w:r>
          </w:p>
        </w:tc>
      </w:tr>
      <w:tr w:rsidR="00D06739">
        <w:tc>
          <w:tcPr>
            <w:tcW w:w="2778" w:type="dxa"/>
          </w:tcPr>
          <w:p w:rsidR="00D06739" w:rsidRDefault="00D06739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236" w:type="dxa"/>
          </w:tcPr>
          <w:p w:rsidR="00D06739" w:rsidRDefault="00D06739">
            <w:pPr>
              <w:pStyle w:val="ConsPlusNormal"/>
              <w:jc w:val="both"/>
            </w:pPr>
            <w:r>
              <w:t>отдел агропромышленного комплекса администрации Артемовского городского округа</w:t>
            </w:r>
          </w:p>
        </w:tc>
      </w:tr>
      <w:tr w:rsidR="00D06739">
        <w:tc>
          <w:tcPr>
            <w:tcW w:w="2778" w:type="dxa"/>
          </w:tcPr>
          <w:p w:rsidR="00D06739" w:rsidRDefault="00D06739">
            <w:pPr>
              <w:pStyle w:val="ConsPlusNormal"/>
            </w:pPr>
            <w:r>
              <w:t>Цель Программы</w:t>
            </w:r>
          </w:p>
        </w:tc>
        <w:tc>
          <w:tcPr>
            <w:tcW w:w="6236" w:type="dxa"/>
          </w:tcPr>
          <w:p w:rsidR="00D06739" w:rsidRDefault="00D06739">
            <w:pPr>
              <w:pStyle w:val="ConsPlusNormal"/>
              <w:jc w:val="both"/>
            </w:pPr>
            <w:r>
              <w:t>расширение доступа сельских жителей к современному благоустроенному жилью</w:t>
            </w:r>
          </w:p>
        </w:tc>
      </w:tr>
      <w:tr w:rsidR="00D06739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D06739" w:rsidRDefault="00D06739">
            <w:pPr>
              <w:pStyle w:val="ConsPlusNormal"/>
            </w:pPr>
            <w:r>
              <w:t>Задачи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D06739" w:rsidRDefault="00D06739">
            <w:pPr>
              <w:pStyle w:val="ConsPlusNormal"/>
              <w:jc w:val="both"/>
            </w:pPr>
            <w:r>
              <w:t>1. Удовлетворение потребностей сельского населения в благоустроенном жилье.</w:t>
            </w:r>
          </w:p>
          <w:p w:rsidR="00D06739" w:rsidRDefault="00D06739">
            <w:pPr>
              <w:pStyle w:val="ConsPlusNormal"/>
              <w:jc w:val="both"/>
            </w:pPr>
            <w:r>
              <w:t>2. Реализация полномочий администрации Артемовского городского округа в сфере агропромышленного комплекса</w:t>
            </w:r>
          </w:p>
        </w:tc>
      </w:tr>
      <w:tr w:rsidR="00D06739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6739" w:rsidRDefault="00D06739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03.12.2021 N 1646-па)</w:t>
            </w:r>
          </w:p>
        </w:tc>
      </w:tr>
      <w:tr w:rsidR="00D06739">
        <w:tc>
          <w:tcPr>
            <w:tcW w:w="2778" w:type="dxa"/>
          </w:tcPr>
          <w:p w:rsidR="00D06739" w:rsidRDefault="00D06739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236" w:type="dxa"/>
          </w:tcPr>
          <w:p w:rsidR="00D06739" w:rsidRDefault="00D06739">
            <w:pPr>
              <w:pStyle w:val="ConsPlusNormal"/>
              <w:jc w:val="both"/>
            </w:pPr>
            <w:r>
              <w:t>2021 - 2023 годы</w:t>
            </w:r>
          </w:p>
        </w:tc>
      </w:tr>
      <w:tr w:rsidR="00D06739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D06739" w:rsidRDefault="00D06739">
            <w:pPr>
              <w:pStyle w:val="ConsPlusNormal"/>
            </w:pPr>
            <w:r>
              <w:t>Объемы и источники финансового обеспечения Программы (в текущих ценах каждого года)</w:t>
            </w:r>
          </w:p>
        </w:tc>
        <w:tc>
          <w:tcPr>
            <w:tcW w:w="6236" w:type="dxa"/>
            <w:tcBorders>
              <w:bottom w:val="nil"/>
            </w:tcBorders>
          </w:tcPr>
          <w:p w:rsidR="00D06739" w:rsidRDefault="00D06739">
            <w:pPr>
              <w:pStyle w:val="ConsPlusNormal"/>
              <w:jc w:val="both"/>
            </w:pPr>
            <w:r>
              <w:t>общий объем финансового обеспечения мероприятий Программы за период 2021 - 2023 годы за счет средств бюджета Артемовского городского округа составит 7701,85718 тыс. рублей, в том числе:</w:t>
            </w:r>
          </w:p>
          <w:p w:rsidR="00D06739" w:rsidRDefault="00D06739">
            <w:pPr>
              <w:pStyle w:val="ConsPlusNormal"/>
              <w:jc w:val="both"/>
            </w:pPr>
            <w:r>
              <w:t>2021 год - 2101,37303 тыс. рублей;</w:t>
            </w:r>
          </w:p>
          <w:p w:rsidR="00D06739" w:rsidRDefault="00D06739">
            <w:pPr>
              <w:pStyle w:val="ConsPlusNormal"/>
              <w:jc w:val="both"/>
            </w:pPr>
            <w:r>
              <w:t>2022 год - 2029,42597 тыс. рублей;</w:t>
            </w:r>
          </w:p>
          <w:p w:rsidR="00D06739" w:rsidRDefault="00D06739">
            <w:pPr>
              <w:pStyle w:val="ConsPlusNormal"/>
              <w:jc w:val="both"/>
            </w:pPr>
            <w:r>
              <w:t>2023 год - 3571,05818 тыс. рублей.</w:t>
            </w:r>
          </w:p>
          <w:p w:rsidR="00D06739" w:rsidRDefault="00D06739">
            <w:pPr>
              <w:pStyle w:val="ConsPlusNormal"/>
              <w:jc w:val="both"/>
            </w:pPr>
            <w:r>
              <w:t>На реализацию Программы предусматривается привлечение средств федерального и краевого бюджетов</w:t>
            </w:r>
          </w:p>
        </w:tc>
      </w:tr>
      <w:tr w:rsidR="00D06739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6739" w:rsidRDefault="00D06739">
            <w:pPr>
              <w:pStyle w:val="ConsPlusNormal"/>
              <w:jc w:val="both"/>
            </w:pPr>
            <w:r>
              <w:t xml:space="preserve">(позиция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20.01.2022 N 34-па)</w:t>
            </w:r>
          </w:p>
        </w:tc>
      </w:tr>
      <w:tr w:rsidR="00D06739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D06739" w:rsidRDefault="00D06739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D06739" w:rsidRDefault="00D06739">
            <w:pPr>
              <w:pStyle w:val="ConsPlusNormal"/>
              <w:jc w:val="both"/>
            </w:pPr>
            <w:r>
              <w:t>реализация мероприятий Программы позволит:</w:t>
            </w:r>
          </w:p>
          <w:p w:rsidR="00D06739" w:rsidRDefault="00D06739">
            <w:pPr>
              <w:pStyle w:val="ConsPlusNormal"/>
              <w:jc w:val="both"/>
            </w:pPr>
            <w:r>
              <w:t xml:space="preserve">1. Обеспечить строительство и приобретение 258 кв. метров жилья; тем самым будут улучшены жилищные условия не менее 4 сельских семей Артемовского городского округа, что обеспечит 100% уровень удовлетворенности граждан, в том числе молодых семей и молодых специалистов, улучшением жилищных условий, от общего числа нуждающихся, получивших </w:t>
            </w:r>
            <w:r>
              <w:lastRenderedPageBreak/>
              <w:t>свидетельство на конец отчетного года.</w:t>
            </w:r>
          </w:p>
          <w:p w:rsidR="00D06739" w:rsidRDefault="00D06739">
            <w:pPr>
              <w:pStyle w:val="ConsPlusNormal"/>
              <w:jc w:val="both"/>
            </w:pPr>
            <w:r>
              <w:t>2. Обеспечить 100% выполнение установленных значений целевых индикаторов Программы</w:t>
            </w:r>
          </w:p>
        </w:tc>
      </w:tr>
      <w:tr w:rsidR="00D06739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06739" w:rsidRDefault="00D0673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18.02.2021 N 208-па)</w:t>
            </w:r>
          </w:p>
        </w:tc>
      </w:tr>
      <w:tr w:rsidR="00D06739">
        <w:tc>
          <w:tcPr>
            <w:tcW w:w="2778" w:type="dxa"/>
          </w:tcPr>
          <w:p w:rsidR="00D06739" w:rsidRDefault="00D06739">
            <w:pPr>
              <w:pStyle w:val="ConsPlusNormal"/>
            </w:pPr>
            <w:r>
              <w:t>Организация управления и контроль за исполнением Программы</w:t>
            </w:r>
          </w:p>
        </w:tc>
        <w:tc>
          <w:tcPr>
            <w:tcW w:w="6236" w:type="dxa"/>
          </w:tcPr>
          <w:p w:rsidR="00D06739" w:rsidRDefault="00D06739">
            <w:pPr>
              <w:pStyle w:val="ConsPlusNormal"/>
              <w:jc w:val="both"/>
            </w:pPr>
            <w:r>
              <w:t>Контроль за реализацией Программы осуществляет заказчик в лице отдела агропромышленного комплекса администрации Артемовского городского округа.</w:t>
            </w:r>
          </w:p>
          <w:p w:rsidR="00D06739" w:rsidRDefault="00D06739">
            <w:pPr>
              <w:pStyle w:val="ConsPlusNormal"/>
              <w:jc w:val="both"/>
            </w:pPr>
            <w:r>
              <w:t>Заказчик Программы:</w:t>
            </w:r>
          </w:p>
          <w:p w:rsidR="00D06739" w:rsidRDefault="00D06739">
            <w:pPr>
              <w:pStyle w:val="ConsPlusNormal"/>
              <w:jc w:val="both"/>
            </w:pPr>
            <w:r>
              <w:t>обеспечивает разработку Программы, ее согласование и утверждение в установленном порядке;</w:t>
            </w:r>
          </w:p>
          <w:p w:rsidR="00D06739" w:rsidRDefault="00D06739">
            <w:pPr>
              <w:pStyle w:val="ConsPlusNormal"/>
              <w:jc w:val="both"/>
            </w:pPr>
            <w:r>
              <w:t>осуществляет государственную регистрацию Программы и внесенных в нее изменений в порядке и сроки, установленные действующим законодательством;</w:t>
            </w:r>
          </w:p>
          <w:p w:rsidR="00D06739" w:rsidRDefault="00D06739">
            <w:pPr>
              <w:pStyle w:val="ConsPlusNormal"/>
              <w:jc w:val="both"/>
            </w:pPr>
            <w:r>
              <w:t>организует реализацию Программы, в том числе обеспечивает взаимодействие между исполнителями отдельных мероприятий и координацию их действий по реализации Программы;</w:t>
            </w:r>
          </w:p>
          <w:p w:rsidR="00D06739" w:rsidRDefault="00D06739">
            <w:pPr>
              <w:pStyle w:val="ConsPlusNormal"/>
              <w:jc w:val="both"/>
            </w:pPr>
            <w:r>
              <w:t>при необходимости осуществляет внесение изменений в Программу;</w:t>
            </w:r>
          </w:p>
          <w:p w:rsidR="00D06739" w:rsidRDefault="00D06739">
            <w:pPr>
              <w:pStyle w:val="ConsPlusNormal"/>
              <w:jc w:val="both"/>
            </w:pPr>
            <w:r>
              <w:t>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      </w:r>
          </w:p>
          <w:p w:rsidR="00D06739" w:rsidRDefault="00D06739">
            <w:pPr>
              <w:pStyle w:val="ConsPlusNormal"/>
              <w:jc w:val="both"/>
            </w:pPr>
            <w:r>
              <w:t>в срок до 25 января представляет в управление экономики администрации Артемовского городского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      </w:r>
          </w:p>
          <w:p w:rsidR="00D06739" w:rsidRDefault="00D06739">
            <w:pPr>
              <w:pStyle w:val="ConsPlusNormal"/>
              <w:jc w:val="both"/>
            </w:pPr>
            <w:r>
              <w:t>ежегодно проводит оценку эффективности Программы в отношении муниципальной программы;</w:t>
            </w:r>
          </w:p>
          <w:p w:rsidR="00D06739" w:rsidRDefault="00D06739">
            <w:pPr>
              <w:pStyle w:val="ConsPlusNormal"/>
              <w:jc w:val="both"/>
            </w:pPr>
            <w:r>
              <w:t>ежегодно до 1 февраля года, следующего за отчетным, представляет главе Артемовского городского округа годовой доклад о ходе реализации и оценке эффективности муниципальной программы</w:t>
            </w:r>
          </w:p>
        </w:tc>
      </w:tr>
    </w:tbl>
    <w:p w:rsidR="00D06739" w:rsidRDefault="00D06739">
      <w:pPr>
        <w:pStyle w:val="ConsPlusNormal"/>
        <w:jc w:val="both"/>
      </w:pPr>
    </w:p>
    <w:p w:rsidR="00D06739" w:rsidRDefault="00D06739">
      <w:pPr>
        <w:pStyle w:val="ConsPlusTitle"/>
        <w:jc w:val="center"/>
        <w:outlineLvl w:val="1"/>
      </w:pPr>
      <w:r>
        <w:t>1. Общая характеристика и анализ</w:t>
      </w:r>
    </w:p>
    <w:p w:rsidR="00D06739" w:rsidRDefault="00D06739">
      <w:pPr>
        <w:pStyle w:val="ConsPlusTitle"/>
        <w:jc w:val="center"/>
      </w:pPr>
      <w:r>
        <w:t>социально-экономической ситуации в сельской</w:t>
      </w:r>
    </w:p>
    <w:p w:rsidR="00D06739" w:rsidRDefault="00D06739">
      <w:pPr>
        <w:pStyle w:val="ConsPlusTitle"/>
        <w:jc w:val="center"/>
      </w:pPr>
      <w:r>
        <w:t>местности Артемовского городского округа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ind w:firstLine="540"/>
        <w:jc w:val="both"/>
      </w:pPr>
      <w:r>
        <w:t xml:space="preserve">Современная социально-экономическая ситуация в России на селе характеризуется накопившимися проблемами, препятствующими его переходу к устойчивому развитию. Недостаточно качественная жизненная среда, более низкий (в сравнении с городским) уровень доходов в немалой степени повлияли на процессы оттока и </w:t>
      </w:r>
      <w:proofErr w:type="gramStart"/>
      <w:r>
        <w:t>деградации рабочей силы</w:t>
      </w:r>
      <w:proofErr w:type="gramEnd"/>
      <w:r>
        <w:t xml:space="preserve"> и уменьшение населения деревень, что вызвало нарастание социально-экономических диспропорций в сельской местности, где многие экономические, социальные и экологические </w:t>
      </w:r>
      <w:r>
        <w:lastRenderedPageBreak/>
        <w:t>проблемы все более усугубляются.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 xml:space="preserve">Решение задачи по повышению уровня и качества жизни сельского населения, устойчивому развитию сельских территорий, предусмотренной Прогнозом долгосрочного социально-экономического развития Российской Федерации на период до 2030 года, а также задачи по продовольственному обеспечению населения страны, предусмотренной </w:t>
      </w:r>
      <w:hyperlink r:id="rId35" w:history="1">
        <w:r>
          <w:rPr>
            <w:color w:val="0000FF"/>
          </w:rPr>
          <w:t>Доктриной</w:t>
        </w:r>
      </w:hyperlink>
      <w:r>
        <w:t xml:space="preserve"> продовольственной безопасности Российской Федерации, утвержденной Указом Президента Российской Федерации от от 21.01.2020 N 20, </w:t>
      </w:r>
      <w:hyperlink r:id="rId36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Артемовского городского округа на 2017 - 2023 годы, утвержденной решением Думы Артемовского городского округа от 17.08.2017 N 865, требует пересмотра места и роли сельских территорий в осуществлении социально-экономических преобразований, в том числе принятия мер по созданию предпосылок для устойчивого развития сельских территорий путем:</w:t>
      </w:r>
    </w:p>
    <w:p w:rsidR="00D06739" w:rsidRDefault="00D0673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20.01.2022 N 34-па)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улучшения условий жизнедеятельности на сельских территориях Артемовского городского округа;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повышения доступности улучшения жилищных условий в сельской местности Артемовского городского округа;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повышения престижности сельскохозяйственного труда и преодоления дефицита специалистов и квалифицированных рабочих в Артемовском городском округе.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 xml:space="preserve">В ходе экономических преобразований в рамках реализации Государственной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717, на территории Артемовского городского округа в сельскохозяйственной отрасли сформирован и ежегодно наращивается производственный потенциал, дальнейшее динамичное и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является стратегической задачей государственной аграрной политики, что закреплено в Федеральном </w:t>
      </w:r>
      <w:hyperlink r:id="rId39" w:history="1">
        <w:r>
          <w:rPr>
            <w:color w:val="0000FF"/>
          </w:rPr>
          <w:t>законе</w:t>
        </w:r>
      </w:hyperlink>
      <w:r>
        <w:t xml:space="preserve"> от 29.12.2006 N 264-ФЗ "О развитии сельского хозяйства".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Сельское хозяйство в округе подвергается повышенному риску, связанному с некоторыми негативными факторами, в том числе с непредсказуемостью природных условий, вследствие чего обладает недостаточной инвестиционной привлекательностью. Кроме того, рыночные условия не способствуют решению проблем жилищной обеспеченности на селе.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Жилищное строительство является составной частью инвестиционно-строительного комплекса и в настоящее время во многом определяет стратегию социально-экономического роста округа, включая развитие производительных сил, создание производственного и инфраструктурного потенциала. Жилищное строительство - это производство с длительным циклом, требующим крупных финансовых вложений со стороны государства и населения. Рыночная экономика подтолкнула к стремительному развитию частное жилищное строительство, а государство осуществляет регулирование деятельности всех участников жилищного сектора экономики за счет создания основных правил деятельности, а также реализации государственных целевых программ.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трудоресурсного потенциала аграрной отрасли.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 xml:space="preserve">Материальное положение преобладающей части сельского населения не позволяет </w:t>
      </w:r>
      <w:r>
        <w:lastRenderedPageBreak/>
        <w:t>использовать систему ипотечного кредитования жилищного строительства. Уровень благоустройства сельского жилищного фонда в 2 - 3 раза ниже городского уровня.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С 2010 года на территории Артемовского городского округа реализовывалась долгосрочная целевая программа "Социальное развитие села до 2013 года". За счет ее реализации жилищные условия улучшили 54 сельских семьи, в том числе 37 молодых семей и молодых специалистов. Площадь ввода и приобретения жилья составила 3155,72 кв. метра.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Несмотря на проводимые мероприятия, не удалось переломить ситуацию, связанную с недостатком специалистов на предприятиях сельского хозяйства и социальной сферы. Недостаток специалистов и квалифицированных кадров только массовых сельскохозяйственных профессий составляет около 250 человек. Содействие решению задач притока молодых специалистов и квалифицированных кадров массовых сельскохозяйственных профессий в сельскую местность и закрепления их в аграрном секторе экономики и социальной сфере предполагает необходимость создания в сельской местности условий для социального комфорта, в том числе удовлетворения первоочередной потребности в благоустроенном жилье.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Одним из основных индикаторов эффективности работы по данному направлению является показатель объема ввода жилья. За период реализации первого этапа программы "Устойчивое развитие сельских территорий на 2014 - 2017 годы и на период до 2020 года" жилищные условия улучшили 34 сельских семьи, в том числе 29 молодых семей и молодых специалистов. Площадь ввода и приобретения жилья составила 1990,83 кв. метра.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center"/>
      </w:pPr>
      <w:r>
        <w:t>Динамика целевых значений основных целевых индикаторов</w:t>
      </w:r>
    </w:p>
    <w:p w:rsidR="00D06739" w:rsidRDefault="00D06739">
      <w:pPr>
        <w:pStyle w:val="ConsPlusNormal"/>
        <w:jc w:val="center"/>
      </w:pPr>
      <w:r>
        <w:t>муниципальной целевой программы "Устойчивое развитие</w:t>
      </w:r>
    </w:p>
    <w:p w:rsidR="00D06739" w:rsidRDefault="00D06739">
      <w:pPr>
        <w:pStyle w:val="ConsPlusNormal"/>
        <w:jc w:val="center"/>
      </w:pPr>
      <w:r>
        <w:t>сельских территорий на 2014 - 2017 годы</w:t>
      </w:r>
    </w:p>
    <w:p w:rsidR="00D06739" w:rsidRDefault="00D06739">
      <w:pPr>
        <w:pStyle w:val="ConsPlusNormal"/>
        <w:jc w:val="center"/>
      </w:pPr>
      <w:r>
        <w:t>и на период до 2020 года"</w:t>
      </w:r>
    </w:p>
    <w:p w:rsidR="00D06739" w:rsidRDefault="00D067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304"/>
        <w:gridCol w:w="1057"/>
        <w:gridCol w:w="1057"/>
        <w:gridCol w:w="1057"/>
        <w:gridCol w:w="1059"/>
      </w:tblGrid>
      <w:tr w:rsidR="00D06739">
        <w:tc>
          <w:tcPr>
            <w:tcW w:w="3515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Целевые индикаторы</w:t>
            </w:r>
          </w:p>
        </w:tc>
        <w:tc>
          <w:tcPr>
            <w:tcW w:w="1304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30" w:type="dxa"/>
            <w:gridSpan w:val="4"/>
          </w:tcPr>
          <w:p w:rsidR="00D06739" w:rsidRDefault="00D06739">
            <w:pPr>
              <w:pStyle w:val="ConsPlusNormal"/>
              <w:jc w:val="center"/>
            </w:pPr>
            <w:r>
              <w:t>Первый этап</w:t>
            </w:r>
          </w:p>
        </w:tc>
      </w:tr>
      <w:tr w:rsidR="00D06739">
        <w:tc>
          <w:tcPr>
            <w:tcW w:w="3515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057" w:type="dxa"/>
          </w:tcPr>
          <w:p w:rsidR="00D06739" w:rsidRDefault="00D0673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057" w:type="dxa"/>
          </w:tcPr>
          <w:p w:rsidR="00D06739" w:rsidRDefault="00D0673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57" w:type="dxa"/>
          </w:tcPr>
          <w:p w:rsidR="00D06739" w:rsidRDefault="00D0673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59" w:type="dxa"/>
          </w:tcPr>
          <w:p w:rsidR="00D06739" w:rsidRDefault="00D06739">
            <w:pPr>
              <w:pStyle w:val="ConsPlusNormal"/>
              <w:jc w:val="center"/>
            </w:pPr>
            <w:r>
              <w:t>2017 г.</w:t>
            </w:r>
          </w:p>
        </w:tc>
      </w:tr>
      <w:tr w:rsidR="00D06739">
        <w:tc>
          <w:tcPr>
            <w:tcW w:w="3515" w:type="dxa"/>
          </w:tcPr>
          <w:p w:rsidR="00D06739" w:rsidRDefault="00D06739">
            <w:pPr>
              <w:pStyle w:val="ConsPlusNormal"/>
            </w:pPr>
            <w:r>
              <w:t>Ввод и приобретение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04" w:type="dxa"/>
          </w:tcPr>
          <w:p w:rsidR="00D06739" w:rsidRDefault="00D0673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57" w:type="dxa"/>
          </w:tcPr>
          <w:p w:rsidR="00D06739" w:rsidRDefault="00D06739">
            <w:pPr>
              <w:pStyle w:val="ConsPlusNormal"/>
              <w:jc w:val="right"/>
            </w:pPr>
            <w:r>
              <w:t>607,14</w:t>
            </w:r>
          </w:p>
        </w:tc>
        <w:tc>
          <w:tcPr>
            <w:tcW w:w="1057" w:type="dxa"/>
          </w:tcPr>
          <w:p w:rsidR="00D06739" w:rsidRDefault="00D06739">
            <w:pPr>
              <w:pStyle w:val="ConsPlusNormal"/>
              <w:jc w:val="right"/>
            </w:pPr>
            <w:r>
              <w:t>386,42</w:t>
            </w:r>
          </w:p>
        </w:tc>
        <w:tc>
          <w:tcPr>
            <w:tcW w:w="1057" w:type="dxa"/>
          </w:tcPr>
          <w:p w:rsidR="00D06739" w:rsidRDefault="00D06739">
            <w:pPr>
              <w:pStyle w:val="ConsPlusNormal"/>
              <w:jc w:val="right"/>
            </w:pPr>
            <w:r>
              <w:t>561,04</w:t>
            </w:r>
          </w:p>
        </w:tc>
        <w:tc>
          <w:tcPr>
            <w:tcW w:w="1059" w:type="dxa"/>
          </w:tcPr>
          <w:p w:rsidR="00D06739" w:rsidRDefault="00D06739">
            <w:pPr>
              <w:pStyle w:val="ConsPlusNormal"/>
              <w:jc w:val="right"/>
            </w:pPr>
            <w:r>
              <w:t>436,23</w:t>
            </w:r>
          </w:p>
        </w:tc>
      </w:tr>
      <w:tr w:rsidR="00D06739">
        <w:tc>
          <w:tcPr>
            <w:tcW w:w="3515" w:type="dxa"/>
          </w:tcPr>
          <w:p w:rsidR="00D06739" w:rsidRDefault="00D06739">
            <w:pPr>
              <w:pStyle w:val="ConsPlusNormal"/>
            </w:pPr>
            <w:r>
              <w:t>Количество семей, получивших свидетельство о предоставлении социальной выплаты на строительство (приобретение) жилья в сельской местности,</w:t>
            </w:r>
          </w:p>
        </w:tc>
        <w:tc>
          <w:tcPr>
            <w:tcW w:w="1304" w:type="dxa"/>
          </w:tcPr>
          <w:p w:rsidR="00D06739" w:rsidRDefault="00D06739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057" w:type="dxa"/>
          </w:tcPr>
          <w:p w:rsidR="00D06739" w:rsidRDefault="00D0673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057" w:type="dxa"/>
          </w:tcPr>
          <w:p w:rsidR="00D06739" w:rsidRDefault="00D0673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57" w:type="dxa"/>
          </w:tcPr>
          <w:p w:rsidR="00D06739" w:rsidRDefault="00D0673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59" w:type="dxa"/>
          </w:tcPr>
          <w:p w:rsidR="00D06739" w:rsidRDefault="00D06739">
            <w:pPr>
              <w:pStyle w:val="ConsPlusNormal"/>
              <w:jc w:val="right"/>
            </w:pPr>
            <w:r>
              <w:t>7</w:t>
            </w:r>
          </w:p>
        </w:tc>
      </w:tr>
      <w:tr w:rsidR="00D06739">
        <w:tc>
          <w:tcPr>
            <w:tcW w:w="3515" w:type="dxa"/>
          </w:tcPr>
          <w:p w:rsidR="00D06739" w:rsidRDefault="00D06739">
            <w:pPr>
              <w:pStyle w:val="ConsPlusNormal"/>
            </w:pPr>
            <w:r>
              <w:t>в том числе молодых семей и молодых специалистов</w:t>
            </w:r>
          </w:p>
        </w:tc>
        <w:tc>
          <w:tcPr>
            <w:tcW w:w="1304" w:type="dxa"/>
          </w:tcPr>
          <w:p w:rsidR="00D06739" w:rsidRDefault="00D06739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057" w:type="dxa"/>
          </w:tcPr>
          <w:p w:rsidR="00D06739" w:rsidRDefault="00D0673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057" w:type="dxa"/>
          </w:tcPr>
          <w:p w:rsidR="00D06739" w:rsidRDefault="00D0673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57" w:type="dxa"/>
          </w:tcPr>
          <w:p w:rsidR="00D06739" w:rsidRDefault="00D0673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59" w:type="dxa"/>
          </w:tcPr>
          <w:p w:rsidR="00D06739" w:rsidRDefault="00D06739">
            <w:pPr>
              <w:pStyle w:val="ConsPlusNormal"/>
              <w:jc w:val="right"/>
            </w:pPr>
            <w:r>
              <w:t>4</w:t>
            </w:r>
          </w:p>
        </w:tc>
      </w:tr>
    </w:tbl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ind w:firstLine="540"/>
        <w:jc w:val="both"/>
      </w:pPr>
      <w:r>
        <w:t>Вместе с тем, несмотря на положительный эффект от реализации муниципальной программы "Устойчивое развитие сельских территорий на 2014 - 2017 годы и на период до 2020 года", исполнение программных мероприятий оказалось недостаточным для полного и эффективного использования экономического потенциала сельских территорий и повышения качества жизни сельского населения.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 xml:space="preserve">В связи с этим наиболее оптимальным и реалистичным с точки зрения финансового обеспечения является дальнейшая реализация мероприятия "Повышение доступности улучшения </w:t>
      </w:r>
      <w:r>
        <w:lastRenderedPageBreak/>
        <w:t>жилищных условий в сельской местности", которая обеспечит достижение целевых индикаторов и показателей устойчивого развития сельских территорий и рациональное использование бюджетных средств.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Из оценки состояния жилищной обеспеченности сельских жителей, а также по основным показателям, характеризующим количество благоустроенного жилья, приведенным выше, следует, что мероприятия программы востребованы.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В сфере расширения доступа сельских жителей к современному благоустроенному жилью необходимо продолжить практику предоставления жилья на льготных условиях.</w:t>
      </w:r>
    </w:p>
    <w:p w:rsidR="00D06739" w:rsidRDefault="00D0673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03.12.2021 N 1646-па)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Title"/>
        <w:jc w:val="center"/>
        <w:outlineLvl w:val="1"/>
      </w:pPr>
      <w:r>
        <w:t>2. Цели и задачи Программы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ind w:firstLine="540"/>
        <w:jc w:val="both"/>
      </w:pPr>
      <w:r>
        <w:t>Основной целью Программы является расширение доступа сельских жителей к современному благоустроенному жилью.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Основными задачами Программы являются: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1. Удовлетворение потребностей сельского населения в благоустроенном жилье.</w:t>
      </w:r>
    </w:p>
    <w:p w:rsidR="00D06739" w:rsidRDefault="00D0673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03.12.2021 N 1646-па)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2. Реализация полномочий администрации Артемовского городского округа в сфере агропромышленного комплекса.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Title"/>
        <w:jc w:val="center"/>
        <w:outlineLvl w:val="1"/>
      </w:pPr>
      <w:r>
        <w:t>3. Перечень мероприятий Программы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ind w:firstLine="540"/>
        <w:jc w:val="both"/>
      </w:pPr>
      <w:hyperlink w:anchor="P230" w:history="1">
        <w:r>
          <w:rPr>
            <w:color w:val="0000FF"/>
          </w:rPr>
          <w:t>Перечень</w:t>
        </w:r>
      </w:hyperlink>
      <w:r>
        <w:t xml:space="preserve"> мероприятий Программы сгруппирован по задачам Программы и представлен в приложении 1 к Программе.</w:t>
      </w:r>
    </w:p>
    <w:p w:rsidR="00D06739" w:rsidRDefault="00D06739">
      <w:pPr>
        <w:pStyle w:val="ConsPlusNormal"/>
        <w:spacing w:before="220"/>
        <w:ind w:firstLine="540"/>
        <w:jc w:val="both"/>
      </w:pPr>
      <w:hyperlink w:anchor="P342" w:history="1">
        <w:r>
          <w:rPr>
            <w:color w:val="0000FF"/>
          </w:rPr>
          <w:t>Перечень</w:t>
        </w:r>
      </w:hyperlink>
      <w:r>
        <w:t xml:space="preserve"> мероприятий Программы, сведения о взаимосвязи целевых показателей (индикаторов) Программы с ожидаемыми результатами их реализации представлены в приложении 2 к Программе.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Title"/>
        <w:jc w:val="center"/>
        <w:outlineLvl w:val="1"/>
      </w:pPr>
      <w:r>
        <w:t>4. Сроки и этапы реализации Программы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ind w:firstLine="540"/>
        <w:jc w:val="both"/>
      </w:pPr>
      <w:r>
        <w:t>Реализация Программы осуществляется в 2021 - 2023 годах.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При этом учитываются ресурсные возможности бюджета Артемовского городского округа по обеспечению программных мероприятий.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Исходя из ресурсных возможностей бюджета Артемовского городского округа, приоритетным направлением является улучшение жилищных условий граждан, проживающих в сельской местности, в том числе молодых семей и молодых специалистов.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Title"/>
        <w:jc w:val="center"/>
        <w:outlineLvl w:val="1"/>
      </w:pPr>
      <w:r>
        <w:t>5. Финансовое обеспечение Программы</w:t>
      </w:r>
    </w:p>
    <w:p w:rsidR="00D06739" w:rsidRDefault="00D06739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D06739" w:rsidRDefault="00D06739">
      <w:pPr>
        <w:pStyle w:val="ConsPlusNormal"/>
        <w:jc w:val="center"/>
      </w:pPr>
      <w:r>
        <w:t>Артемовского городского округа</w:t>
      </w:r>
    </w:p>
    <w:p w:rsidR="00D06739" w:rsidRDefault="00D06739">
      <w:pPr>
        <w:pStyle w:val="ConsPlusNormal"/>
        <w:jc w:val="center"/>
      </w:pPr>
      <w:r>
        <w:t>от 18.02.2021 N 208-па)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ind w:firstLine="540"/>
        <w:jc w:val="both"/>
      </w:pPr>
      <w:r>
        <w:t>Объем финансового обеспечения на реализацию Программы в 2021 - 2023 годах за счет средств бюджета Артемовского городского округа составит 7701,85718 тыс. рублей, в том числе:</w:t>
      </w:r>
    </w:p>
    <w:p w:rsidR="00D06739" w:rsidRDefault="00D0673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20.01.2022 N 34-па)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2021 год - 2101,37303 тыс. рублей;</w:t>
      </w:r>
    </w:p>
    <w:p w:rsidR="00D06739" w:rsidRDefault="00D06739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20.01.2022 N 34-па)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2022 год - 2029,42597 тыс. рублей;</w:t>
      </w:r>
    </w:p>
    <w:p w:rsidR="00D06739" w:rsidRDefault="00D0673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20.01.2022 N 34-па)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2023 год - 3571,05818 тыс. рублей.</w:t>
      </w:r>
    </w:p>
    <w:p w:rsidR="00D06739" w:rsidRDefault="00D0673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20.01.2022 N 34-па)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На реализацию Программы предусматривается привлечение средств федерального и краевого бюджетов.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Планируется в 2021 - 2023 годах ежегодно участвовать в отборе на получение инвестиций и субсидий, предоставляемых из краевого бюджета за счет собственных средств краевого бюджета и средств федерального бюджета на поддержку муниципальных программ.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В случае признания Артемовского городского округа получателем инвестиций и субсидий в рамках поддержки муниципальных программ за счет средств федерального бюджета, краевого бюджета указанные средства предусматриваются как источник софинансирования Программы.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Мероприятия Программы и объемы ее финансирования уточняются ежегодно при формировании проекта бюджета на соответствующий финансовый год и плановый период.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Title"/>
        <w:jc w:val="center"/>
        <w:outlineLvl w:val="1"/>
      </w:pPr>
      <w:r>
        <w:t>6. Оценка эффективности реализации Программы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ind w:firstLine="540"/>
        <w:jc w:val="both"/>
      </w:pPr>
      <w:r>
        <w:t xml:space="preserve">Для оценки эффективности Программы применяются целевые </w:t>
      </w:r>
      <w:hyperlink w:anchor="P433" w:history="1">
        <w:r>
          <w:rPr>
            <w:color w:val="0000FF"/>
          </w:rPr>
          <w:t>показатели (индикаторы)</w:t>
        </w:r>
      </w:hyperlink>
      <w:r>
        <w:t xml:space="preserve"> Программы, представленные в приложении 3 к Программе. Оценка эффективности реализации Программы осуществляется по итогам ее исполнения за отчетный финансовый год и в целом после завершения ее реализации.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Реализация мероприятий Программы позволит: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1. Обеспечить строительство и приобретение 258 кв. метров жилья; тем самым будут улучшены жилищные условия не менее 4 сельских семей Артемовского городского округа, что обеспечит 100% уровень удовлетворенности граждан, в том числе молодых семей и молодых специалистов, улучшением жилищных условий, от общего числа нуждающихся, получивших свидетельство на конец отчетного года.</w:t>
      </w:r>
    </w:p>
    <w:p w:rsidR="00D06739" w:rsidRDefault="00D0673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18.02.2021 N 208-па)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Фактическое значение показателя определяется как процентное соотношение числа семей, улучшивших жилищные условия на конец отчетного года, к числу семей, получивших свидетельство о предоставлении социальной выплаты на строительство (приобретение) жилья в сельской местности.</w:t>
      </w:r>
    </w:p>
    <w:p w:rsidR="00D06739" w:rsidRDefault="00D06739">
      <w:pPr>
        <w:pStyle w:val="ConsPlusNormal"/>
        <w:jc w:val="both"/>
      </w:pPr>
      <w:r>
        <w:t xml:space="preserve">(п. 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30.03.2020 N 900-па)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2. Обеспечить 100% выполнение установленных значений целевых индикаторов Программы.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Данный показатель позволяет оценить выполнение задачи по реализации полномочий администрации Артемовского городского округа в сфере агропромышленного комплекса.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Фактическое значение показателя определяется как процентное соотношение фактически достигнутых значений целевых индикаторов программы к запланированным.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Title"/>
        <w:jc w:val="center"/>
        <w:outlineLvl w:val="1"/>
      </w:pPr>
      <w:r>
        <w:t>7. Управление реализацией Программы</w:t>
      </w:r>
    </w:p>
    <w:p w:rsidR="00D06739" w:rsidRDefault="00D06739">
      <w:pPr>
        <w:pStyle w:val="ConsPlusTitle"/>
        <w:jc w:val="center"/>
      </w:pPr>
      <w:r>
        <w:t>и контроль за ходом ее исполнения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ind w:firstLine="540"/>
        <w:jc w:val="both"/>
      </w:pPr>
      <w:r>
        <w:t xml:space="preserve">Контроль за реализацией Программы осуществляет администрация Артемовского городского </w:t>
      </w:r>
      <w:r>
        <w:lastRenderedPageBreak/>
        <w:t>округа.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 xml:space="preserve">Отдел агропромышленного комплекса администрации Артемовского городского округа в соответствии с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округе":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обеспечивает разработку Программы, ее согласование и утверждение в установленном порядке;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осуществляет государственную регистрацию Программы и внесенных в нее изменений в порядке и сроки, установленные действующим законодательством;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организует реализацию Программы, в том числе обеспечивает взаимодействие между исполнителями отдельных мероприятий и координацию их действий по реализации Программы;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при необходимости осуществляет внесение изменений в Программу;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в срок до 25 января представляет в управление экономики администрации Артемовского городского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ежегодно проводит оценку эффективности Программы в отношении муниципальной программы;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ежегодно до 1 февраля года, следующего за отчетным, представляет главе Артемовского городского округа годовой доклад о ходе реализации и оценке эффективности муниципальной программы.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right"/>
        <w:outlineLvl w:val="1"/>
      </w:pPr>
      <w:r>
        <w:t>Приложение 1</w:t>
      </w:r>
    </w:p>
    <w:p w:rsidR="00D06739" w:rsidRDefault="00D06739">
      <w:pPr>
        <w:pStyle w:val="ConsPlusNormal"/>
        <w:jc w:val="right"/>
      </w:pPr>
      <w:r>
        <w:t>к муниципальной программе</w:t>
      </w:r>
    </w:p>
    <w:p w:rsidR="00D06739" w:rsidRDefault="00D06739">
      <w:pPr>
        <w:pStyle w:val="ConsPlusNormal"/>
        <w:jc w:val="right"/>
      </w:pPr>
      <w:r>
        <w:t>"Устойчивое развитие</w:t>
      </w:r>
    </w:p>
    <w:p w:rsidR="00D06739" w:rsidRDefault="00D06739">
      <w:pPr>
        <w:pStyle w:val="ConsPlusNormal"/>
        <w:jc w:val="right"/>
      </w:pPr>
      <w:r>
        <w:t>сельских территорий</w:t>
      </w:r>
    </w:p>
    <w:p w:rsidR="00D06739" w:rsidRDefault="00D06739">
      <w:pPr>
        <w:pStyle w:val="ConsPlusNormal"/>
        <w:jc w:val="right"/>
      </w:pPr>
      <w:r>
        <w:t>Артемовского</w:t>
      </w:r>
    </w:p>
    <w:p w:rsidR="00D06739" w:rsidRDefault="00D06739">
      <w:pPr>
        <w:pStyle w:val="ConsPlusNormal"/>
        <w:jc w:val="right"/>
      </w:pPr>
      <w:r>
        <w:t>городского округа"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Title"/>
        <w:jc w:val="center"/>
      </w:pPr>
      <w:bookmarkStart w:id="1" w:name="P230"/>
      <w:bookmarkEnd w:id="1"/>
      <w:r>
        <w:t>МЕРОПРИЯТИЯ ПРОГРАММЫ</w:t>
      </w:r>
    </w:p>
    <w:p w:rsidR="00D06739" w:rsidRDefault="00D067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67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20.01.2022 N 34-па)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</w:tr>
    </w:tbl>
    <w:p w:rsidR="00D06739" w:rsidRDefault="00D06739">
      <w:pPr>
        <w:pStyle w:val="ConsPlusNormal"/>
        <w:jc w:val="both"/>
      </w:pPr>
    </w:p>
    <w:p w:rsidR="00D06739" w:rsidRDefault="00D06739">
      <w:pPr>
        <w:sectPr w:rsidR="00D06739" w:rsidSect="00F24A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248"/>
        <w:gridCol w:w="1720"/>
        <w:gridCol w:w="1468"/>
        <w:gridCol w:w="1264"/>
        <w:gridCol w:w="1264"/>
        <w:gridCol w:w="1264"/>
        <w:gridCol w:w="1264"/>
        <w:gridCol w:w="1456"/>
        <w:gridCol w:w="1720"/>
      </w:tblGrid>
      <w:tr w:rsidR="00D06739">
        <w:tc>
          <w:tcPr>
            <w:tcW w:w="664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48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20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Исполнители мероприятия</w:t>
            </w:r>
          </w:p>
        </w:tc>
        <w:tc>
          <w:tcPr>
            <w:tcW w:w="1468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5056" w:type="dxa"/>
            <w:gridSpan w:val="4"/>
          </w:tcPr>
          <w:p w:rsidR="00D06739" w:rsidRDefault="00D06739">
            <w:pPr>
              <w:pStyle w:val="ConsPlusNormal"/>
              <w:jc w:val="center"/>
            </w:pPr>
            <w:r>
              <w:t>Объем финансового обеспечения (тыс. руб.)</w:t>
            </w:r>
          </w:p>
        </w:tc>
        <w:tc>
          <w:tcPr>
            <w:tcW w:w="1456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1720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Получатели средств</w:t>
            </w:r>
          </w:p>
        </w:tc>
      </w:tr>
      <w:tr w:rsidR="00D06739">
        <w:tc>
          <w:tcPr>
            <w:tcW w:w="66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2248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720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264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2" w:type="dxa"/>
            <w:gridSpan w:val="3"/>
          </w:tcPr>
          <w:p w:rsidR="00D06739" w:rsidRDefault="00D06739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456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720" w:type="dxa"/>
            <w:vMerge/>
          </w:tcPr>
          <w:p w:rsidR="00D06739" w:rsidRDefault="00D06739">
            <w:pPr>
              <w:spacing w:after="1" w:line="0" w:lineRule="atLeast"/>
            </w:pPr>
          </w:p>
        </w:tc>
      </w:tr>
      <w:tr w:rsidR="00D06739">
        <w:tc>
          <w:tcPr>
            <w:tcW w:w="66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2248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720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456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720" w:type="dxa"/>
            <w:vMerge/>
          </w:tcPr>
          <w:p w:rsidR="00D06739" w:rsidRDefault="00D06739">
            <w:pPr>
              <w:spacing w:after="1" w:line="0" w:lineRule="atLeast"/>
            </w:pP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8" w:type="dxa"/>
          </w:tcPr>
          <w:p w:rsidR="00D06739" w:rsidRDefault="00D067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D06739" w:rsidRDefault="00D067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D06739" w:rsidRDefault="00D067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6" w:type="dxa"/>
          </w:tcPr>
          <w:p w:rsidR="00D06739" w:rsidRDefault="00D067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0" w:type="dxa"/>
          </w:tcPr>
          <w:p w:rsidR="00D06739" w:rsidRDefault="00D06739">
            <w:pPr>
              <w:pStyle w:val="ConsPlusNormal"/>
              <w:jc w:val="center"/>
            </w:pPr>
            <w:r>
              <w:t>10</w:t>
            </w: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3668" w:type="dxa"/>
            <w:gridSpan w:val="9"/>
          </w:tcPr>
          <w:p w:rsidR="00D06739" w:rsidRDefault="00D06739">
            <w:pPr>
              <w:pStyle w:val="ConsPlusNormal"/>
            </w:pPr>
            <w:r>
              <w:t>Задача 1. Удовлетворение потребностей сельского населения в благоустроенном жилье</w:t>
            </w: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</w:pPr>
            <w:r>
              <w:t>1.1.</w:t>
            </w:r>
          </w:p>
        </w:tc>
        <w:tc>
          <w:tcPr>
            <w:tcW w:w="2248" w:type="dxa"/>
          </w:tcPr>
          <w:p w:rsidR="00D06739" w:rsidRDefault="00D06739">
            <w:pPr>
              <w:pStyle w:val="ConsPlusNormal"/>
            </w:pPr>
            <w:r>
              <w:t>Основное мероприятие: Повышение доступности улучшения жилищных условий в сельской местности</w:t>
            </w:r>
          </w:p>
        </w:tc>
        <w:tc>
          <w:tcPr>
            <w:tcW w:w="1720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  <w:tc>
          <w:tcPr>
            <w:tcW w:w="1468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1460,28000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</w:pPr>
          </w:p>
        </w:tc>
        <w:tc>
          <w:tcPr>
            <w:tcW w:w="1264" w:type="dxa"/>
          </w:tcPr>
          <w:p w:rsidR="00D06739" w:rsidRDefault="00D06739">
            <w:pPr>
              <w:pStyle w:val="ConsPlusNormal"/>
            </w:pP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1460,28000</w:t>
            </w:r>
          </w:p>
        </w:tc>
        <w:tc>
          <w:tcPr>
            <w:tcW w:w="1456" w:type="dxa"/>
          </w:tcPr>
          <w:p w:rsidR="00D06739" w:rsidRDefault="00D06739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</w:pPr>
            <w:r>
              <w:t>1.1.1.</w:t>
            </w:r>
          </w:p>
        </w:tc>
        <w:tc>
          <w:tcPr>
            <w:tcW w:w="2248" w:type="dxa"/>
          </w:tcPr>
          <w:p w:rsidR="00D06739" w:rsidRDefault="00D06739">
            <w:pPr>
              <w:pStyle w:val="ConsPlusNormal"/>
            </w:pPr>
            <w:r>
              <w:t>Мероприятие: Предоставление гражданам социальных выплат на приобретение (строительство) жилья</w:t>
            </w:r>
          </w:p>
        </w:tc>
        <w:tc>
          <w:tcPr>
            <w:tcW w:w="1720" w:type="dxa"/>
          </w:tcPr>
          <w:p w:rsidR="00D06739" w:rsidRDefault="00D06739">
            <w:pPr>
              <w:pStyle w:val="ConsPlusNormal"/>
            </w:pPr>
            <w:r>
              <w:t>отдел АПК</w:t>
            </w:r>
          </w:p>
        </w:tc>
        <w:tc>
          <w:tcPr>
            <w:tcW w:w="1468" w:type="dxa"/>
          </w:tcPr>
          <w:p w:rsidR="00D06739" w:rsidRDefault="00D06739">
            <w:pPr>
              <w:pStyle w:val="ConsPlusNormal"/>
            </w:pPr>
            <w:r>
              <w:t>2021 - 2023 годы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1460,28000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</w:pPr>
          </w:p>
        </w:tc>
        <w:tc>
          <w:tcPr>
            <w:tcW w:w="1264" w:type="dxa"/>
          </w:tcPr>
          <w:p w:rsidR="00D06739" w:rsidRDefault="00D06739">
            <w:pPr>
              <w:pStyle w:val="ConsPlusNormal"/>
            </w:pP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1460,28000</w:t>
            </w:r>
          </w:p>
        </w:tc>
        <w:tc>
          <w:tcPr>
            <w:tcW w:w="1456" w:type="dxa"/>
          </w:tcPr>
          <w:p w:rsidR="00D06739" w:rsidRDefault="00D06739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06739" w:rsidRDefault="00D06739">
            <w:pPr>
              <w:pStyle w:val="ConsPlusNormal"/>
            </w:pPr>
            <w:r>
              <w:t>администрация округа</w:t>
            </w: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3668" w:type="dxa"/>
            <w:gridSpan w:val="9"/>
          </w:tcPr>
          <w:p w:rsidR="00D06739" w:rsidRDefault="00D06739">
            <w:pPr>
              <w:pStyle w:val="ConsPlusNormal"/>
            </w:pPr>
            <w:r>
              <w:t>Задача 2. Реализация полномочий администрации Артемовского городского округа в сфере агропромышленного комплекса</w:t>
            </w: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</w:pPr>
            <w:r>
              <w:t>2.1.</w:t>
            </w:r>
          </w:p>
        </w:tc>
        <w:tc>
          <w:tcPr>
            <w:tcW w:w="2248" w:type="dxa"/>
          </w:tcPr>
          <w:p w:rsidR="00D06739" w:rsidRDefault="00D06739">
            <w:pPr>
              <w:pStyle w:val="ConsPlusNormal"/>
            </w:pPr>
            <w:r>
              <w:t>Основное мероприятие: Обеспечение деятельности органов администрации Артемовского городского округа</w:t>
            </w:r>
          </w:p>
        </w:tc>
        <w:tc>
          <w:tcPr>
            <w:tcW w:w="1720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  <w:tc>
          <w:tcPr>
            <w:tcW w:w="1468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6241,57718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2101,37303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2029,42597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2110,77818</w:t>
            </w:r>
          </w:p>
        </w:tc>
        <w:tc>
          <w:tcPr>
            <w:tcW w:w="1456" w:type="dxa"/>
          </w:tcPr>
          <w:p w:rsidR="00D06739" w:rsidRDefault="00D06739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</w:pPr>
            <w:r>
              <w:lastRenderedPageBreak/>
              <w:t>2.1.1.</w:t>
            </w:r>
          </w:p>
        </w:tc>
        <w:tc>
          <w:tcPr>
            <w:tcW w:w="2248" w:type="dxa"/>
          </w:tcPr>
          <w:p w:rsidR="00D06739" w:rsidRDefault="00D06739">
            <w:pPr>
              <w:pStyle w:val="ConsPlusNormal"/>
            </w:pPr>
            <w:r>
              <w:t>Мероприятие: Финансовое обеспечение деятельности органов местного самоуправления, органов администрации Артемовского городского округа (обеспечение деятельности отдела агропромышленного комплекса администрации Артемовского городского округа)</w:t>
            </w:r>
          </w:p>
        </w:tc>
        <w:tc>
          <w:tcPr>
            <w:tcW w:w="1720" w:type="dxa"/>
          </w:tcPr>
          <w:p w:rsidR="00D06739" w:rsidRDefault="00D06739">
            <w:pPr>
              <w:pStyle w:val="ConsPlusNormal"/>
            </w:pPr>
            <w:r>
              <w:t>администрация округа</w:t>
            </w:r>
          </w:p>
        </w:tc>
        <w:tc>
          <w:tcPr>
            <w:tcW w:w="1468" w:type="dxa"/>
          </w:tcPr>
          <w:p w:rsidR="00D06739" w:rsidRDefault="00D06739">
            <w:pPr>
              <w:pStyle w:val="ConsPlusNormal"/>
            </w:pPr>
            <w:r>
              <w:t>2021 - 2023 годы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6241,57718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2101,37303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2029,42597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2110,77818</w:t>
            </w:r>
          </w:p>
        </w:tc>
        <w:tc>
          <w:tcPr>
            <w:tcW w:w="1456" w:type="dxa"/>
          </w:tcPr>
          <w:p w:rsidR="00D06739" w:rsidRDefault="00D06739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:rsidR="00D06739" w:rsidRDefault="00D06739">
            <w:pPr>
              <w:pStyle w:val="ConsPlusNormal"/>
            </w:pPr>
            <w:r>
              <w:t>администрация округа</w:t>
            </w: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</w:pPr>
          </w:p>
        </w:tc>
        <w:tc>
          <w:tcPr>
            <w:tcW w:w="2248" w:type="dxa"/>
          </w:tcPr>
          <w:p w:rsidR="00D06739" w:rsidRDefault="00D06739">
            <w:pPr>
              <w:pStyle w:val="ConsPlusNormal"/>
            </w:pPr>
            <w:r>
              <w:t>Итого по Программе,</w:t>
            </w:r>
          </w:p>
        </w:tc>
        <w:tc>
          <w:tcPr>
            <w:tcW w:w="1720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  <w:tc>
          <w:tcPr>
            <w:tcW w:w="1468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7701,85718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2101,37303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2029,42597</w:t>
            </w:r>
          </w:p>
        </w:tc>
        <w:tc>
          <w:tcPr>
            <w:tcW w:w="1264" w:type="dxa"/>
          </w:tcPr>
          <w:p w:rsidR="00D06739" w:rsidRDefault="00D06739">
            <w:pPr>
              <w:pStyle w:val="ConsPlusNormal"/>
              <w:jc w:val="right"/>
            </w:pPr>
            <w:r>
              <w:t>3571,05818</w:t>
            </w:r>
          </w:p>
        </w:tc>
        <w:tc>
          <w:tcPr>
            <w:tcW w:w="1456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  <w:tc>
          <w:tcPr>
            <w:tcW w:w="1720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</w:tr>
      <w:tr w:rsidR="00D06739">
        <w:tc>
          <w:tcPr>
            <w:tcW w:w="664" w:type="dxa"/>
            <w:vMerge w:val="restart"/>
          </w:tcPr>
          <w:p w:rsidR="00D06739" w:rsidRDefault="00D06739">
            <w:pPr>
              <w:pStyle w:val="ConsPlusNormal"/>
            </w:pPr>
          </w:p>
        </w:tc>
        <w:tc>
          <w:tcPr>
            <w:tcW w:w="2248" w:type="dxa"/>
            <w:vMerge w:val="restart"/>
          </w:tcPr>
          <w:p w:rsidR="00D06739" w:rsidRDefault="00D06739">
            <w:pPr>
              <w:pStyle w:val="ConsPlusNormal"/>
            </w:pPr>
            <w:r>
              <w:t>в том числе по источникам:</w:t>
            </w:r>
          </w:p>
        </w:tc>
        <w:tc>
          <w:tcPr>
            <w:tcW w:w="1720" w:type="dxa"/>
            <w:vMerge w:val="restart"/>
          </w:tcPr>
          <w:p w:rsidR="00D06739" w:rsidRDefault="00D06739">
            <w:pPr>
              <w:pStyle w:val="ConsPlusNormal"/>
            </w:pPr>
            <w:r>
              <w:t>х</w:t>
            </w:r>
          </w:p>
        </w:tc>
        <w:tc>
          <w:tcPr>
            <w:tcW w:w="1468" w:type="dxa"/>
            <w:vMerge w:val="restart"/>
          </w:tcPr>
          <w:p w:rsidR="00D06739" w:rsidRDefault="00D06739">
            <w:pPr>
              <w:pStyle w:val="ConsPlusNormal"/>
            </w:pPr>
            <w:r>
              <w:t>х</w:t>
            </w:r>
          </w:p>
        </w:tc>
        <w:tc>
          <w:tcPr>
            <w:tcW w:w="1264" w:type="dxa"/>
            <w:vMerge w:val="restart"/>
          </w:tcPr>
          <w:p w:rsidR="00D06739" w:rsidRDefault="00D06739">
            <w:pPr>
              <w:pStyle w:val="ConsPlusNormal"/>
              <w:jc w:val="right"/>
            </w:pPr>
            <w:r>
              <w:t>7701,85718</w:t>
            </w:r>
          </w:p>
        </w:tc>
        <w:tc>
          <w:tcPr>
            <w:tcW w:w="1264" w:type="dxa"/>
            <w:vMerge w:val="restart"/>
          </w:tcPr>
          <w:p w:rsidR="00D06739" w:rsidRDefault="00D06739">
            <w:pPr>
              <w:pStyle w:val="ConsPlusNormal"/>
              <w:jc w:val="right"/>
            </w:pPr>
            <w:r>
              <w:t>2101,37303</w:t>
            </w:r>
          </w:p>
        </w:tc>
        <w:tc>
          <w:tcPr>
            <w:tcW w:w="1264" w:type="dxa"/>
            <w:vMerge w:val="restart"/>
          </w:tcPr>
          <w:p w:rsidR="00D06739" w:rsidRDefault="00D06739">
            <w:pPr>
              <w:pStyle w:val="ConsPlusNormal"/>
              <w:jc w:val="right"/>
            </w:pPr>
            <w:r>
              <w:t>2029,42597</w:t>
            </w:r>
          </w:p>
        </w:tc>
        <w:tc>
          <w:tcPr>
            <w:tcW w:w="1264" w:type="dxa"/>
            <w:vMerge w:val="restart"/>
          </w:tcPr>
          <w:p w:rsidR="00D06739" w:rsidRDefault="00D06739">
            <w:pPr>
              <w:pStyle w:val="ConsPlusNormal"/>
              <w:jc w:val="right"/>
            </w:pPr>
            <w:r>
              <w:t>3571,05818</w:t>
            </w:r>
          </w:p>
        </w:tc>
        <w:tc>
          <w:tcPr>
            <w:tcW w:w="1456" w:type="dxa"/>
            <w:tcBorders>
              <w:bottom w:val="nil"/>
            </w:tcBorders>
          </w:tcPr>
          <w:p w:rsidR="00D06739" w:rsidRDefault="00D06739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tcBorders>
              <w:bottom w:val="nil"/>
            </w:tcBorders>
          </w:tcPr>
          <w:p w:rsidR="00D06739" w:rsidRDefault="00D06739">
            <w:pPr>
              <w:pStyle w:val="ConsPlusNormal"/>
            </w:pPr>
            <w:r>
              <w:t>х</w:t>
            </w:r>
          </w:p>
        </w:tc>
      </w:tr>
      <w:tr w:rsidR="00D06739">
        <w:tblPrEx>
          <w:tblBorders>
            <w:insideH w:val="nil"/>
          </w:tblBorders>
        </w:tblPrEx>
        <w:tc>
          <w:tcPr>
            <w:tcW w:w="66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2248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720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26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456" w:type="dxa"/>
            <w:tcBorders>
              <w:top w:val="nil"/>
            </w:tcBorders>
          </w:tcPr>
          <w:p w:rsidR="00D06739" w:rsidRDefault="00D06739">
            <w:pPr>
              <w:pStyle w:val="ConsPlusNormal"/>
            </w:pPr>
            <w:r>
              <w:t>КБ</w:t>
            </w:r>
          </w:p>
        </w:tc>
        <w:tc>
          <w:tcPr>
            <w:tcW w:w="1720" w:type="dxa"/>
            <w:tcBorders>
              <w:top w:val="nil"/>
            </w:tcBorders>
          </w:tcPr>
          <w:p w:rsidR="00D06739" w:rsidRDefault="00D06739">
            <w:pPr>
              <w:pStyle w:val="ConsPlusNormal"/>
            </w:pPr>
            <w:r>
              <w:t>х</w:t>
            </w:r>
          </w:p>
        </w:tc>
      </w:tr>
    </w:tbl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ind w:firstLine="540"/>
        <w:jc w:val="both"/>
      </w:pPr>
      <w:r>
        <w:t>Примечание: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Отдел АПК - отдел агропромышленного комплекса администрации Артемовского городского округа.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МБ - местный бюджет.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Администрация округа - администрация Артемовского городского округа.</w:t>
      </w:r>
    </w:p>
    <w:p w:rsidR="00D06739" w:rsidRDefault="00D06739">
      <w:pPr>
        <w:pStyle w:val="ConsPlusNormal"/>
        <w:spacing w:before="220"/>
        <w:ind w:firstLine="540"/>
        <w:jc w:val="both"/>
      </w:pPr>
      <w:r>
        <w:t>КБ - краевой бюджет.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right"/>
        <w:outlineLvl w:val="1"/>
      </w:pPr>
      <w:r>
        <w:t>Приложение 2</w:t>
      </w:r>
    </w:p>
    <w:p w:rsidR="00D06739" w:rsidRDefault="00D06739">
      <w:pPr>
        <w:pStyle w:val="ConsPlusNormal"/>
        <w:jc w:val="right"/>
      </w:pPr>
      <w:r>
        <w:t>к муниципальной программе</w:t>
      </w:r>
    </w:p>
    <w:p w:rsidR="00D06739" w:rsidRDefault="00D06739">
      <w:pPr>
        <w:pStyle w:val="ConsPlusNormal"/>
        <w:jc w:val="right"/>
      </w:pPr>
      <w:r>
        <w:t>"Устойчивое развитие</w:t>
      </w:r>
    </w:p>
    <w:p w:rsidR="00D06739" w:rsidRDefault="00D06739">
      <w:pPr>
        <w:pStyle w:val="ConsPlusNormal"/>
        <w:jc w:val="right"/>
      </w:pPr>
      <w:r>
        <w:t>сельских территорий</w:t>
      </w:r>
    </w:p>
    <w:p w:rsidR="00D06739" w:rsidRDefault="00D06739">
      <w:pPr>
        <w:pStyle w:val="ConsPlusNormal"/>
        <w:jc w:val="right"/>
      </w:pPr>
      <w:r>
        <w:t>Артемовского</w:t>
      </w:r>
    </w:p>
    <w:p w:rsidR="00D06739" w:rsidRDefault="00D06739">
      <w:pPr>
        <w:pStyle w:val="ConsPlusNormal"/>
        <w:jc w:val="right"/>
      </w:pPr>
      <w:r>
        <w:t>городского округа"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Title"/>
        <w:jc w:val="center"/>
      </w:pPr>
      <w:bookmarkStart w:id="2" w:name="P342"/>
      <w:bookmarkEnd w:id="2"/>
      <w:r>
        <w:t>МЕРОПРИЯТИЯ ПРОГРАММЫ.</w:t>
      </w:r>
    </w:p>
    <w:p w:rsidR="00D06739" w:rsidRDefault="00D06739">
      <w:pPr>
        <w:pStyle w:val="ConsPlusTitle"/>
        <w:jc w:val="center"/>
      </w:pPr>
      <w:r>
        <w:t>СВЕДЕНИЯ О ВЗАИМОСВЯЗИ ЦЕЛЕВЫХ ПОКАЗАТЕЛЕЙ (ИНДИКАТОРОВ)</w:t>
      </w:r>
    </w:p>
    <w:p w:rsidR="00D06739" w:rsidRDefault="00D06739">
      <w:pPr>
        <w:pStyle w:val="ConsPlusTitle"/>
        <w:jc w:val="center"/>
      </w:pPr>
      <w:r>
        <w:t>С МЕРОПРИЯТИЯМИ ПРОГРАММЫ И ОЖИДАЕМЫМИ</w:t>
      </w:r>
    </w:p>
    <w:p w:rsidR="00D06739" w:rsidRDefault="00D06739">
      <w:pPr>
        <w:pStyle w:val="ConsPlusTitle"/>
        <w:jc w:val="center"/>
      </w:pPr>
      <w:r>
        <w:t>РЕЗУЛЬТАТАМИ ИХ РЕАЛИЗАЦИИ</w:t>
      </w:r>
    </w:p>
    <w:p w:rsidR="00D06739" w:rsidRDefault="00D067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067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>от 03.12.2021 N 1646-па)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</w:tr>
    </w:tbl>
    <w:p w:rsidR="00D06739" w:rsidRDefault="00D067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248"/>
        <w:gridCol w:w="1672"/>
        <w:gridCol w:w="1216"/>
        <w:gridCol w:w="664"/>
        <w:gridCol w:w="850"/>
        <w:gridCol w:w="907"/>
        <w:gridCol w:w="850"/>
        <w:gridCol w:w="2104"/>
      </w:tblGrid>
      <w:tr w:rsidR="00D06739">
        <w:tc>
          <w:tcPr>
            <w:tcW w:w="664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48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Наименование основного мероприятия; наименование мероприятия</w:t>
            </w:r>
          </w:p>
        </w:tc>
        <w:tc>
          <w:tcPr>
            <w:tcW w:w="6159" w:type="dxa"/>
            <w:gridSpan w:val="6"/>
          </w:tcPr>
          <w:p w:rsidR="00D06739" w:rsidRDefault="00D06739">
            <w:pPr>
              <w:pStyle w:val="ConsPlusNormal"/>
              <w:jc w:val="center"/>
            </w:pPr>
            <w:r>
              <w:t>Ожидаемый результат исполнения мероприятия</w:t>
            </w:r>
          </w:p>
        </w:tc>
        <w:tc>
          <w:tcPr>
            <w:tcW w:w="2104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 xml:space="preserve">Взаимосвязь мероприятия и ожидаемого результата реализации мероприятия с целевым показателем (индикатором) Программы (наименование целевого показателя (индикатора) </w:t>
            </w:r>
            <w:r>
              <w:lastRenderedPageBreak/>
              <w:t>Программы)</w:t>
            </w:r>
          </w:p>
        </w:tc>
      </w:tr>
      <w:tr w:rsidR="00D06739">
        <w:tc>
          <w:tcPr>
            <w:tcW w:w="66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2248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672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6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4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07" w:type="dxa"/>
            <w:gridSpan w:val="3"/>
          </w:tcPr>
          <w:p w:rsidR="00D06739" w:rsidRDefault="00D06739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2104" w:type="dxa"/>
            <w:vMerge/>
          </w:tcPr>
          <w:p w:rsidR="00D06739" w:rsidRDefault="00D06739">
            <w:pPr>
              <w:spacing w:after="1" w:line="0" w:lineRule="atLeast"/>
            </w:pPr>
          </w:p>
        </w:tc>
      </w:tr>
      <w:tr w:rsidR="00D06739">
        <w:tc>
          <w:tcPr>
            <w:tcW w:w="66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2248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672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216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850" w:type="dxa"/>
          </w:tcPr>
          <w:p w:rsidR="00D06739" w:rsidRDefault="00D06739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07" w:type="dxa"/>
          </w:tcPr>
          <w:p w:rsidR="00D06739" w:rsidRDefault="00D06739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50" w:type="dxa"/>
          </w:tcPr>
          <w:p w:rsidR="00D06739" w:rsidRDefault="00D06739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2104" w:type="dxa"/>
            <w:vMerge/>
          </w:tcPr>
          <w:p w:rsidR="00D06739" w:rsidRDefault="00D06739">
            <w:pPr>
              <w:spacing w:after="1" w:line="0" w:lineRule="atLeast"/>
            </w:pP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8" w:type="dxa"/>
          </w:tcPr>
          <w:p w:rsidR="00D06739" w:rsidRDefault="00D067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D06739" w:rsidRDefault="00D067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D06739" w:rsidRDefault="00D067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06739" w:rsidRDefault="00D067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06739" w:rsidRDefault="00D067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06739" w:rsidRDefault="00D067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06739" w:rsidRDefault="00D067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D06739" w:rsidRDefault="00D06739">
            <w:pPr>
              <w:pStyle w:val="ConsPlusNormal"/>
              <w:jc w:val="center"/>
            </w:pPr>
            <w:r>
              <w:t>9</w:t>
            </w: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0511" w:type="dxa"/>
            <w:gridSpan w:val="8"/>
          </w:tcPr>
          <w:p w:rsidR="00D06739" w:rsidRDefault="00D06739">
            <w:pPr>
              <w:pStyle w:val="ConsPlusNormal"/>
            </w:pPr>
            <w:r>
              <w:t>Задача 1. Удовлетворение потребностей сельского населения в благоустроенном жилье</w:t>
            </w: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</w:pPr>
            <w:r>
              <w:t>1.1.</w:t>
            </w:r>
          </w:p>
        </w:tc>
        <w:tc>
          <w:tcPr>
            <w:tcW w:w="2248" w:type="dxa"/>
          </w:tcPr>
          <w:p w:rsidR="00D06739" w:rsidRDefault="00D06739">
            <w:pPr>
              <w:pStyle w:val="ConsPlusNormal"/>
            </w:pPr>
            <w:r>
              <w:t>Основное мероприятие:</w:t>
            </w:r>
          </w:p>
          <w:p w:rsidR="00D06739" w:rsidRDefault="00D06739">
            <w:pPr>
              <w:pStyle w:val="ConsPlusNormal"/>
            </w:pPr>
            <w:r>
              <w:t>Повышение доступности улучшения жилищных условий в сельской местности</w:t>
            </w:r>
          </w:p>
        </w:tc>
        <w:tc>
          <w:tcPr>
            <w:tcW w:w="1672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  <w:tc>
          <w:tcPr>
            <w:tcW w:w="1216" w:type="dxa"/>
          </w:tcPr>
          <w:p w:rsidR="00D06739" w:rsidRDefault="00D0673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D06739" w:rsidRDefault="00D06739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850" w:type="dxa"/>
          </w:tcPr>
          <w:p w:rsidR="00D06739" w:rsidRDefault="00D06739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D06739" w:rsidRDefault="00D06739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850" w:type="dxa"/>
          </w:tcPr>
          <w:p w:rsidR="00D06739" w:rsidRDefault="00D06739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104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</w:tr>
      <w:tr w:rsidR="00D06739">
        <w:tc>
          <w:tcPr>
            <w:tcW w:w="664" w:type="dxa"/>
            <w:vMerge w:val="restart"/>
          </w:tcPr>
          <w:p w:rsidR="00D06739" w:rsidRDefault="00D06739">
            <w:pPr>
              <w:pStyle w:val="ConsPlusNormal"/>
            </w:pPr>
            <w:r>
              <w:t>1.1.1.</w:t>
            </w:r>
          </w:p>
        </w:tc>
        <w:tc>
          <w:tcPr>
            <w:tcW w:w="2248" w:type="dxa"/>
            <w:vMerge w:val="restart"/>
          </w:tcPr>
          <w:p w:rsidR="00D06739" w:rsidRDefault="00D06739">
            <w:pPr>
              <w:pStyle w:val="ConsPlusNormal"/>
            </w:pPr>
            <w:r>
              <w:t>Мероприятие:</w:t>
            </w:r>
          </w:p>
          <w:p w:rsidR="00D06739" w:rsidRDefault="00D06739">
            <w:pPr>
              <w:pStyle w:val="ConsPlusNormal"/>
            </w:pPr>
            <w:r>
              <w:t>Предоставление гражданам социальных выплат на приобретения (строительство) жилья</w:t>
            </w:r>
          </w:p>
        </w:tc>
        <w:tc>
          <w:tcPr>
            <w:tcW w:w="1672" w:type="dxa"/>
            <w:tcBorders>
              <w:bottom w:val="nil"/>
            </w:tcBorders>
          </w:tcPr>
          <w:p w:rsidR="00D06739" w:rsidRDefault="00D06739">
            <w:pPr>
              <w:pStyle w:val="ConsPlusNormal"/>
            </w:pPr>
            <w:r>
              <w:t>Строительство (приобретение жилья на конец отчетного года</w:t>
            </w:r>
          </w:p>
        </w:tc>
        <w:tc>
          <w:tcPr>
            <w:tcW w:w="1216" w:type="dxa"/>
          </w:tcPr>
          <w:p w:rsidR="00D06739" w:rsidRDefault="00D0673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64" w:type="dxa"/>
          </w:tcPr>
          <w:p w:rsidR="00D06739" w:rsidRDefault="00D06739">
            <w:pPr>
              <w:pStyle w:val="ConsPlusNormal"/>
              <w:jc w:val="right"/>
            </w:pPr>
            <w:r>
              <w:t>258</w:t>
            </w:r>
          </w:p>
        </w:tc>
        <w:tc>
          <w:tcPr>
            <w:tcW w:w="850" w:type="dxa"/>
          </w:tcPr>
          <w:p w:rsidR="00D06739" w:rsidRDefault="00D0673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D06739" w:rsidRDefault="00D0673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D06739" w:rsidRDefault="00D06739">
            <w:pPr>
              <w:pStyle w:val="ConsPlusNormal"/>
              <w:jc w:val="right"/>
            </w:pPr>
            <w:r>
              <w:t>258</w:t>
            </w:r>
          </w:p>
        </w:tc>
        <w:tc>
          <w:tcPr>
            <w:tcW w:w="2104" w:type="dxa"/>
            <w:vMerge w:val="restart"/>
          </w:tcPr>
          <w:p w:rsidR="00D06739" w:rsidRDefault="00D06739">
            <w:pPr>
              <w:pStyle w:val="ConsPlusNormal"/>
            </w:pPr>
            <w:r>
              <w:t>Уровень удовлетворенности граждан улучшением жилищных условий, от общего числа нуждающихся, получивших свидетельство</w:t>
            </w:r>
          </w:p>
        </w:tc>
      </w:tr>
      <w:tr w:rsidR="00D06739">
        <w:tc>
          <w:tcPr>
            <w:tcW w:w="66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2248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672" w:type="dxa"/>
            <w:tcBorders>
              <w:top w:val="nil"/>
            </w:tcBorders>
          </w:tcPr>
          <w:p w:rsidR="00D06739" w:rsidRDefault="00D06739">
            <w:pPr>
              <w:pStyle w:val="ConsPlusNormal"/>
            </w:pPr>
            <w:r>
              <w:t>Количество граждан, улучшивших свои жилищные условия</w:t>
            </w:r>
          </w:p>
        </w:tc>
        <w:tc>
          <w:tcPr>
            <w:tcW w:w="1216" w:type="dxa"/>
          </w:tcPr>
          <w:p w:rsidR="00D06739" w:rsidRDefault="00D0673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64" w:type="dxa"/>
          </w:tcPr>
          <w:p w:rsidR="00D06739" w:rsidRDefault="00D0673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D06739" w:rsidRDefault="00D06739">
            <w:pPr>
              <w:pStyle w:val="ConsPlusNormal"/>
            </w:pPr>
          </w:p>
        </w:tc>
        <w:tc>
          <w:tcPr>
            <w:tcW w:w="907" w:type="dxa"/>
          </w:tcPr>
          <w:p w:rsidR="00D06739" w:rsidRDefault="00D06739">
            <w:pPr>
              <w:pStyle w:val="ConsPlusNormal"/>
            </w:pPr>
          </w:p>
        </w:tc>
        <w:tc>
          <w:tcPr>
            <w:tcW w:w="850" w:type="dxa"/>
          </w:tcPr>
          <w:p w:rsidR="00D06739" w:rsidRDefault="00D0673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104" w:type="dxa"/>
            <w:vMerge/>
          </w:tcPr>
          <w:p w:rsidR="00D06739" w:rsidRDefault="00D06739">
            <w:pPr>
              <w:spacing w:after="1" w:line="0" w:lineRule="atLeast"/>
            </w:pP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0511" w:type="dxa"/>
            <w:gridSpan w:val="8"/>
          </w:tcPr>
          <w:p w:rsidR="00D06739" w:rsidRDefault="00D06739">
            <w:pPr>
              <w:pStyle w:val="ConsPlusNormal"/>
            </w:pPr>
            <w:r>
              <w:t>Задача 2. Реализация полномочий администрации Артемовского городского округа в сфере агропромышленного комплекса</w:t>
            </w: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</w:pPr>
            <w:r>
              <w:t>2.1.</w:t>
            </w:r>
          </w:p>
        </w:tc>
        <w:tc>
          <w:tcPr>
            <w:tcW w:w="2248" w:type="dxa"/>
          </w:tcPr>
          <w:p w:rsidR="00D06739" w:rsidRDefault="00D06739">
            <w:pPr>
              <w:pStyle w:val="ConsPlusNormal"/>
            </w:pPr>
            <w:r>
              <w:t>Основное мероприятие:</w:t>
            </w:r>
          </w:p>
          <w:p w:rsidR="00D06739" w:rsidRDefault="00D06739">
            <w:pPr>
              <w:pStyle w:val="ConsPlusNormal"/>
            </w:pPr>
            <w:r>
              <w:t>Обеспечение деятельности органов администрации Артемовского городского округа</w:t>
            </w:r>
          </w:p>
        </w:tc>
        <w:tc>
          <w:tcPr>
            <w:tcW w:w="1672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  <w:tc>
          <w:tcPr>
            <w:tcW w:w="1216" w:type="dxa"/>
          </w:tcPr>
          <w:p w:rsidR="00D06739" w:rsidRDefault="00D0673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D06739" w:rsidRDefault="00D06739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850" w:type="dxa"/>
          </w:tcPr>
          <w:p w:rsidR="00D06739" w:rsidRDefault="00D06739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D06739" w:rsidRDefault="00D06739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850" w:type="dxa"/>
          </w:tcPr>
          <w:p w:rsidR="00D06739" w:rsidRDefault="00D06739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104" w:type="dxa"/>
          </w:tcPr>
          <w:p w:rsidR="00D06739" w:rsidRDefault="00D06739">
            <w:pPr>
              <w:pStyle w:val="ConsPlusNormal"/>
            </w:pPr>
            <w:r>
              <w:t>х</w:t>
            </w:r>
          </w:p>
        </w:tc>
      </w:tr>
      <w:tr w:rsidR="00D06739">
        <w:tc>
          <w:tcPr>
            <w:tcW w:w="664" w:type="dxa"/>
          </w:tcPr>
          <w:p w:rsidR="00D06739" w:rsidRDefault="00D06739">
            <w:pPr>
              <w:pStyle w:val="ConsPlusNormal"/>
            </w:pPr>
            <w:r>
              <w:lastRenderedPageBreak/>
              <w:t>2.1.1.</w:t>
            </w:r>
          </w:p>
        </w:tc>
        <w:tc>
          <w:tcPr>
            <w:tcW w:w="2248" w:type="dxa"/>
          </w:tcPr>
          <w:p w:rsidR="00D06739" w:rsidRDefault="00D06739">
            <w:pPr>
              <w:pStyle w:val="ConsPlusNormal"/>
            </w:pPr>
            <w:r>
              <w:t>Мероприятие:</w:t>
            </w:r>
          </w:p>
          <w:p w:rsidR="00D06739" w:rsidRDefault="00D06739">
            <w:pPr>
              <w:pStyle w:val="ConsPlusNormal"/>
            </w:pPr>
            <w:r>
              <w:t>Финансовое обеспечение деятельности органов местного самоуправления, органов администрации Артемовского городского округа (обеспечение деятельности отдела агропромышленного комплекса администрации Артемовского городского округа)</w:t>
            </w:r>
          </w:p>
        </w:tc>
        <w:tc>
          <w:tcPr>
            <w:tcW w:w="1672" w:type="dxa"/>
          </w:tcPr>
          <w:p w:rsidR="00D06739" w:rsidRDefault="00D06739">
            <w:pPr>
              <w:pStyle w:val="ConsPlusNormal"/>
            </w:pPr>
            <w:r>
              <w:t>Достижение установленных значений целевых индикаторов Программы (100%)</w:t>
            </w:r>
          </w:p>
        </w:tc>
        <w:tc>
          <w:tcPr>
            <w:tcW w:w="1216" w:type="dxa"/>
          </w:tcPr>
          <w:p w:rsidR="00D06739" w:rsidRDefault="00D0673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</w:tcPr>
          <w:p w:rsidR="00D06739" w:rsidRDefault="00D0673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D06739" w:rsidRDefault="00D06739">
            <w:pPr>
              <w:pStyle w:val="ConsPlusNormal"/>
            </w:pPr>
          </w:p>
        </w:tc>
        <w:tc>
          <w:tcPr>
            <w:tcW w:w="907" w:type="dxa"/>
          </w:tcPr>
          <w:p w:rsidR="00D06739" w:rsidRDefault="00D06739">
            <w:pPr>
              <w:pStyle w:val="ConsPlusNormal"/>
            </w:pPr>
          </w:p>
        </w:tc>
        <w:tc>
          <w:tcPr>
            <w:tcW w:w="850" w:type="dxa"/>
          </w:tcPr>
          <w:p w:rsidR="00D06739" w:rsidRDefault="00D0673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104" w:type="dxa"/>
          </w:tcPr>
          <w:p w:rsidR="00D06739" w:rsidRDefault="00D06739">
            <w:pPr>
              <w:pStyle w:val="ConsPlusNormal"/>
            </w:pPr>
            <w:r>
              <w:t>Выполнение установленных значений целевых индикаторов Программы</w:t>
            </w:r>
          </w:p>
        </w:tc>
      </w:tr>
    </w:tbl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right"/>
        <w:outlineLvl w:val="1"/>
      </w:pPr>
      <w:r>
        <w:t>Приложение 3</w:t>
      </w:r>
    </w:p>
    <w:p w:rsidR="00D06739" w:rsidRDefault="00D06739">
      <w:pPr>
        <w:pStyle w:val="ConsPlusNormal"/>
        <w:jc w:val="right"/>
      </w:pPr>
      <w:r>
        <w:t>к муниципальной программе</w:t>
      </w:r>
    </w:p>
    <w:p w:rsidR="00D06739" w:rsidRDefault="00D06739">
      <w:pPr>
        <w:pStyle w:val="ConsPlusNormal"/>
        <w:jc w:val="right"/>
      </w:pPr>
      <w:r>
        <w:t>"Устойчивое развитие</w:t>
      </w:r>
    </w:p>
    <w:p w:rsidR="00D06739" w:rsidRDefault="00D06739">
      <w:pPr>
        <w:pStyle w:val="ConsPlusNormal"/>
        <w:jc w:val="right"/>
      </w:pPr>
      <w:r>
        <w:t>сельских территорий</w:t>
      </w:r>
    </w:p>
    <w:p w:rsidR="00D06739" w:rsidRDefault="00D06739">
      <w:pPr>
        <w:pStyle w:val="ConsPlusNormal"/>
        <w:jc w:val="right"/>
      </w:pPr>
      <w:r>
        <w:t>Артемовского</w:t>
      </w:r>
    </w:p>
    <w:p w:rsidR="00D06739" w:rsidRDefault="00D06739">
      <w:pPr>
        <w:pStyle w:val="ConsPlusNormal"/>
        <w:jc w:val="right"/>
      </w:pPr>
      <w:r>
        <w:t>городского округа"</w:t>
      </w: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Title"/>
        <w:jc w:val="center"/>
      </w:pPr>
      <w:bookmarkStart w:id="3" w:name="P433"/>
      <w:bookmarkEnd w:id="3"/>
      <w:r>
        <w:t>ЦЕЛЕВЫЕ ПОКАЗАТЕЛИ (ИНДИКАТОРЫ) ПРОГРАММЫ</w:t>
      </w:r>
    </w:p>
    <w:p w:rsidR="00D06739" w:rsidRDefault="00D067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067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Артемовского городского округа</w:t>
            </w:r>
          </w:p>
          <w:p w:rsidR="00D06739" w:rsidRDefault="00D06739">
            <w:pPr>
              <w:pStyle w:val="ConsPlusNormal"/>
              <w:jc w:val="center"/>
            </w:pPr>
            <w:r>
              <w:rPr>
                <w:color w:val="392C69"/>
              </w:rPr>
              <w:t>от 03.12.2021 N 1646-па)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739" w:rsidRDefault="00D06739">
            <w:pPr>
              <w:spacing w:after="1" w:line="0" w:lineRule="atLeast"/>
            </w:pPr>
          </w:p>
        </w:tc>
      </w:tr>
    </w:tbl>
    <w:p w:rsidR="00D06739" w:rsidRDefault="00D067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04"/>
        <w:gridCol w:w="1216"/>
        <w:gridCol w:w="688"/>
        <w:gridCol w:w="844"/>
        <w:gridCol w:w="604"/>
        <w:gridCol w:w="604"/>
        <w:gridCol w:w="604"/>
        <w:gridCol w:w="604"/>
        <w:gridCol w:w="2080"/>
      </w:tblGrid>
      <w:tr w:rsidR="00D06739">
        <w:tc>
          <w:tcPr>
            <w:tcW w:w="460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04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48" w:type="dxa"/>
            <w:gridSpan w:val="6"/>
          </w:tcPr>
          <w:p w:rsidR="00D06739" w:rsidRDefault="00D06739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2080" w:type="dxa"/>
            <w:vMerge w:val="restart"/>
          </w:tcPr>
          <w:p w:rsidR="00D06739" w:rsidRDefault="00D06739">
            <w:pPr>
              <w:pStyle w:val="ConsPlusNormal"/>
              <w:jc w:val="center"/>
            </w:pPr>
            <w:r>
              <w:t>Ожидаемые конечные результаты</w:t>
            </w:r>
          </w:p>
        </w:tc>
      </w:tr>
      <w:tr w:rsidR="00D06739">
        <w:tc>
          <w:tcPr>
            <w:tcW w:w="460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2104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1216" w:type="dxa"/>
            <w:vMerge/>
          </w:tcPr>
          <w:p w:rsidR="00D06739" w:rsidRDefault="00D06739">
            <w:pPr>
              <w:spacing w:after="1" w:line="0" w:lineRule="atLeast"/>
            </w:pPr>
          </w:p>
        </w:tc>
        <w:tc>
          <w:tcPr>
            <w:tcW w:w="688" w:type="dxa"/>
          </w:tcPr>
          <w:p w:rsidR="00D06739" w:rsidRDefault="00D06739">
            <w:pPr>
              <w:pStyle w:val="ConsPlusNormal"/>
              <w:jc w:val="center"/>
            </w:pPr>
            <w:r>
              <w:t>отчет 2018 год</w:t>
            </w:r>
          </w:p>
        </w:tc>
        <w:tc>
          <w:tcPr>
            <w:tcW w:w="844" w:type="dxa"/>
          </w:tcPr>
          <w:p w:rsidR="00D06739" w:rsidRDefault="00D06739">
            <w:pPr>
              <w:pStyle w:val="ConsPlusNormal"/>
              <w:jc w:val="center"/>
            </w:pPr>
            <w:r>
              <w:t>оценка 2019 год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080" w:type="dxa"/>
            <w:vMerge/>
          </w:tcPr>
          <w:p w:rsidR="00D06739" w:rsidRDefault="00D06739">
            <w:pPr>
              <w:spacing w:after="1" w:line="0" w:lineRule="atLeast"/>
            </w:pPr>
          </w:p>
        </w:tc>
      </w:tr>
      <w:tr w:rsidR="00D06739">
        <w:tc>
          <w:tcPr>
            <w:tcW w:w="460" w:type="dxa"/>
          </w:tcPr>
          <w:p w:rsidR="00D06739" w:rsidRDefault="00D067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D06739" w:rsidRDefault="00D067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D06739" w:rsidRDefault="00D067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8" w:type="dxa"/>
          </w:tcPr>
          <w:p w:rsidR="00D06739" w:rsidRDefault="00D067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D06739" w:rsidRDefault="00D067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80" w:type="dxa"/>
          </w:tcPr>
          <w:p w:rsidR="00D06739" w:rsidRDefault="00D06739">
            <w:pPr>
              <w:pStyle w:val="ConsPlusNormal"/>
              <w:jc w:val="center"/>
            </w:pPr>
            <w:r>
              <w:t>10</w:t>
            </w:r>
          </w:p>
        </w:tc>
      </w:tr>
      <w:tr w:rsidR="00D06739">
        <w:tc>
          <w:tcPr>
            <w:tcW w:w="460" w:type="dxa"/>
          </w:tcPr>
          <w:p w:rsidR="00D06739" w:rsidRDefault="00D06739">
            <w:pPr>
              <w:pStyle w:val="ConsPlusNormal"/>
            </w:pPr>
            <w:r>
              <w:t>1.</w:t>
            </w:r>
          </w:p>
        </w:tc>
        <w:tc>
          <w:tcPr>
            <w:tcW w:w="2104" w:type="dxa"/>
          </w:tcPr>
          <w:p w:rsidR="00D06739" w:rsidRDefault="00D06739">
            <w:pPr>
              <w:pStyle w:val="ConsPlusNormal"/>
            </w:pPr>
            <w:r>
              <w:t>Уровень удовлетворенности граждан, улучшением жилищных условий, от общего числа нуждающихся, получивших свидетельство, на конец отчетного года</w:t>
            </w:r>
          </w:p>
        </w:tc>
        <w:tc>
          <w:tcPr>
            <w:tcW w:w="1216" w:type="dxa"/>
          </w:tcPr>
          <w:p w:rsidR="00D06739" w:rsidRDefault="00D0673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8" w:type="dxa"/>
          </w:tcPr>
          <w:p w:rsidR="00D06739" w:rsidRDefault="00D0673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4" w:type="dxa"/>
          </w:tcPr>
          <w:p w:rsidR="00D06739" w:rsidRDefault="00D0673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080" w:type="dxa"/>
          </w:tcPr>
          <w:p w:rsidR="00D06739" w:rsidRDefault="00D06739">
            <w:pPr>
              <w:pStyle w:val="ConsPlusNormal"/>
            </w:pPr>
            <w:r>
              <w:t>100% удовлетворенность граждан от общего числа нуждающихся, получивших свидетельство, в улучшении жилищных условий</w:t>
            </w:r>
          </w:p>
        </w:tc>
      </w:tr>
      <w:tr w:rsidR="00D06739">
        <w:tc>
          <w:tcPr>
            <w:tcW w:w="460" w:type="dxa"/>
          </w:tcPr>
          <w:p w:rsidR="00D06739" w:rsidRDefault="00D06739">
            <w:pPr>
              <w:pStyle w:val="ConsPlusNormal"/>
            </w:pPr>
            <w:r>
              <w:t>2.</w:t>
            </w:r>
          </w:p>
        </w:tc>
        <w:tc>
          <w:tcPr>
            <w:tcW w:w="2104" w:type="dxa"/>
          </w:tcPr>
          <w:p w:rsidR="00D06739" w:rsidRDefault="00D06739">
            <w:pPr>
              <w:pStyle w:val="ConsPlusNormal"/>
            </w:pPr>
            <w:r>
              <w:t>Достижение установленных значений целевых индикаторов Программы</w:t>
            </w:r>
          </w:p>
        </w:tc>
        <w:tc>
          <w:tcPr>
            <w:tcW w:w="1216" w:type="dxa"/>
          </w:tcPr>
          <w:p w:rsidR="00D06739" w:rsidRDefault="00D0673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8" w:type="dxa"/>
          </w:tcPr>
          <w:p w:rsidR="00D06739" w:rsidRDefault="00D0673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4" w:type="dxa"/>
          </w:tcPr>
          <w:p w:rsidR="00D06739" w:rsidRDefault="00D0673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D06739" w:rsidRDefault="00D0673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080" w:type="dxa"/>
          </w:tcPr>
          <w:p w:rsidR="00D06739" w:rsidRDefault="00D06739">
            <w:pPr>
              <w:pStyle w:val="ConsPlusNormal"/>
            </w:pPr>
            <w:r>
              <w:t>100% выполнение установленных значений целевых индикаторов Программы</w:t>
            </w:r>
          </w:p>
        </w:tc>
      </w:tr>
    </w:tbl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jc w:val="both"/>
      </w:pPr>
    </w:p>
    <w:p w:rsidR="00D06739" w:rsidRDefault="00D06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5D6" w:rsidRDefault="00FD05D6">
      <w:bookmarkStart w:id="4" w:name="_GoBack"/>
      <w:bookmarkEnd w:id="4"/>
    </w:p>
    <w:sectPr w:rsidR="00FD05D6" w:rsidSect="00D92D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39"/>
    <w:rsid w:val="000A234D"/>
    <w:rsid w:val="00D06739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07F3E-A87E-4D1A-A7FE-04DF72A2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658069B0C2ABC6A9FC1B944F5B072DF2D4239EF7D0D5E2C95C8015E05068003E8DB254A678732A983AAC704FR3qFC" TargetMode="External"/><Relationship Id="rId18" Type="http://schemas.openxmlformats.org/officeDocument/2006/relationships/hyperlink" Target="consultantplus://offline/ref=65658069B0C2ABC6A9FC059959375922F0DE7C92F7D6DAB69D0C8642BF006E556CCDEC0DE538602B9B24AE704B36B23768509A3F68B6E45F8C6AE051R0q2C" TargetMode="External"/><Relationship Id="rId26" Type="http://schemas.openxmlformats.org/officeDocument/2006/relationships/hyperlink" Target="consultantplus://offline/ref=65658069B0C2ABC6A9FC1B944F5B072DF2D4239EF7D0D5E2C95C8015E05068003E8DB254A678732A983AAC704FR3qFC" TargetMode="External"/><Relationship Id="rId39" Type="http://schemas.openxmlformats.org/officeDocument/2006/relationships/hyperlink" Target="consultantplus://offline/ref=65658069B0C2ABC6A9FC1B944F5B072DF4D5229FF7D5D5E2C95C8015E05068003E8DB254A678732A983AAC704FR3q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658069B0C2ABC6A9FC059959375922F0DE7C92F7D4DDB792098642BF006E556CCDEC0DE538602B9B24AE704B36B23768509A3F68B6E45F8C6AE051R0q2C" TargetMode="External"/><Relationship Id="rId34" Type="http://schemas.openxmlformats.org/officeDocument/2006/relationships/hyperlink" Target="consultantplus://offline/ref=65658069B0C2ABC6A9FC059959375922F0DE7C92F7D7DBB390018642BF006E556CCDEC0DE538602B9B24AE724E36B23768509A3F68B6E45F8C6AE051R0q2C" TargetMode="External"/><Relationship Id="rId42" Type="http://schemas.openxmlformats.org/officeDocument/2006/relationships/hyperlink" Target="consultantplus://offline/ref=65658069B0C2ABC6A9FC059959375922F0DE7C92F7D7DBB390018642BF006E556CCDEC0DE538602B9B24AE724A36B23768509A3F68B6E45F8C6AE051R0q2C" TargetMode="External"/><Relationship Id="rId47" Type="http://schemas.openxmlformats.org/officeDocument/2006/relationships/hyperlink" Target="consultantplus://offline/ref=65658069B0C2ABC6A9FC059959375922F0DE7C92F7D7DBB390018642BF006E556CCDEC0DE538602B9B24AE734A36B23768509A3F68B6E45F8C6AE051R0q2C" TargetMode="External"/><Relationship Id="rId50" Type="http://schemas.openxmlformats.org/officeDocument/2006/relationships/hyperlink" Target="consultantplus://offline/ref=65658069B0C2ABC6A9FC059959375922F0DE7C92F7D4D6B495098642BF006E556CCDEC0DE538602B9B24AE714436B23768509A3F68B6E45F8C6AE051R0q2C" TargetMode="External"/><Relationship Id="rId7" Type="http://schemas.openxmlformats.org/officeDocument/2006/relationships/hyperlink" Target="consultantplus://offline/ref=65658069B0C2ABC6A9FC059959375922F0DE7C92F7D7D7B79D0D8642BF006E556CCDEC0DE538602B9B24AE704836B23768509A3F68B6E45F8C6AE051R0q2C" TargetMode="External"/><Relationship Id="rId12" Type="http://schemas.openxmlformats.org/officeDocument/2006/relationships/hyperlink" Target="consultantplus://offline/ref=65658069B0C2ABC6A9FC1B944F5B072DF4D52797F5D0D5E2C95C8015E05068003E8DB254A678732A983AAC704FR3qFC" TargetMode="External"/><Relationship Id="rId17" Type="http://schemas.openxmlformats.org/officeDocument/2006/relationships/hyperlink" Target="consultantplus://offline/ref=65658069B0C2ABC6A9FC059959375922F0DE7C92F7D4D9B29C098642BF006E556CCDEC0DE538602B9B24AE704B36B23768509A3F68B6E45F8C6AE051R0q2C" TargetMode="External"/><Relationship Id="rId25" Type="http://schemas.openxmlformats.org/officeDocument/2006/relationships/hyperlink" Target="consultantplus://offline/ref=65658069B0C2ABC6A9FC1B944F5B072DF3DC2297F0D3D5E2C95C8015E05068003E8DB254A678732A983AAC704FR3qFC" TargetMode="External"/><Relationship Id="rId33" Type="http://schemas.openxmlformats.org/officeDocument/2006/relationships/hyperlink" Target="consultantplus://offline/ref=65658069B0C2ABC6A9FC059959375922F0DE7C92F7D4D6B495098642BF006E556CCDEC0DE538602B9B24AE704B36B23768509A3F68B6E45F8C6AE051R0q2C" TargetMode="External"/><Relationship Id="rId38" Type="http://schemas.openxmlformats.org/officeDocument/2006/relationships/hyperlink" Target="consultantplus://offline/ref=65658069B0C2ABC6A9FC1B944F5B072DF3DC2199F4DAD5E2C95C8015E05068002C8DEA58A7756A2B922FFA210968EB66281B973C72AAE45ER9q0C" TargetMode="External"/><Relationship Id="rId46" Type="http://schemas.openxmlformats.org/officeDocument/2006/relationships/hyperlink" Target="consultantplus://offline/ref=65658069B0C2ABC6A9FC059959375922F0DE7C92F7D4D6B495098642BF006E556CCDEC0DE538602B9B24AE714536B23768509A3F68B6E45F8C6AE051R0q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658069B0C2ABC6A9FC059959375922F0DE7C92F7D1DDB69C018642BF006E556CCDEC0DF73838279B20B0704E23E4662ER0q7C" TargetMode="External"/><Relationship Id="rId20" Type="http://schemas.openxmlformats.org/officeDocument/2006/relationships/hyperlink" Target="consultantplus://offline/ref=65658069B0C2ABC6A9FC059959375922F0DE7C92F7D7D7B79D0D8642BF006E556CCDEC0DE538602B9B24AE704B36B23768509A3F68B6E45F8C6AE051R0q2C" TargetMode="External"/><Relationship Id="rId29" Type="http://schemas.openxmlformats.org/officeDocument/2006/relationships/hyperlink" Target="consultantplus://offline/ref=65658069B0C2ABC6A9FC059959375922F0DE7C92F7D1D9B29C0D8642BF006E556CCDEC0DF73838279B20B0704E23E4662ER0q7C" TargetMode="External"/><Relationship Id="rId41" Type="http://schemas.openxmlformats.org/officeDocument/2006/relationships/hyperlink" Target="consultantplus://offline/ref=65658069B0C2ABC6A9FC059959375922F0DE7C92F7D4D9B29C098642BF006E556CCDEC0DE538602B9B24AE704A36B23768509A3F68B6E45F8C6AE051R0q2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58069B0C2ABC6A9FC059959375922F0DE7C92F7D7DBB390018642BF006E556CCDEC0DE538602B9B24AE704836B23768509A3F68B6E45F8C6AE051R0q2C" TargetMode="External"/><Relationship Id="rId11" Type="http://schemas.openxmlformats.org/officeDocument/2006/relationships/hyperlink" Target="consultantplus://offline/ref=65658069B0C2ABC6A9FC1B944F5B072DF3D2259FF4D4D5E2C95C8015E05068003E8DB254A678732A983AAC704FR3qFC" TargetMode="External"/><Relationship Id="rId24" Type="http://schemas.openxmlformats.org/officeDocument/2006/relationships/hyperlink" Target="consultantplus://offline/ref=65658069B0C2ABC6A9FC1B944F5B072DF4D52797F5D0D5E2C95C8015E05068003E8DB254A678732A983AAC704FR3qFC" TargetMode="External"/><Relationship Id="rId32" Type="http://schemas.openxmlformats.org/officeDocument/2006/relationships/hyperlink" Target="consultantplus://offline/ref=65658069B0C2ABC6A9FC059959375922F0DE7C92F7D4D9B29C098642BF006E556CCDEC0DE538602B9B24AE704A36B23768509A3F68B6E45F8C6AE051R0q2C" TargetMode="External"/><Relationship Id="rId37" Type="http://schemas.openxmlformats.org/officeDocument/2006/relationships/hyperlink" Target="consultantplus://offline/ref=65658069B0C2ABC6A9FC059959375922F0DE7C92F7D4D6B495098642BF006E556CCDEC0DE538602B9B24AE714E36B23768509A3F68B6E45F8C6AE051R0q2C" TargetMode="External"/><Relationship Id="rId40" Type="http://schemas.openxmlformats.org/officeDocument/2006/relationships/hyperlink" Target="consultantplus://offline/ref=65658069B0C2ABC6A9FC059959375922F0DE7C92F7D4D9B29C098642BF006E556CCDEC0DE538602B9B24AE704536B23768509A3F68B6E45F8C6AE051R0q2C" TargetMode="External"/><Relationship Id="rId45" Type="http://schemas.openxmlformats.org/officeDocument/2006/relationships/hyperlink" Target="consultantplus://offline/ref=65658069B0C2ABC6A9FC059959375922F0DE7C92F7D4D6B495098642BF006E556CCDEC0DE538602B9B24AE714A36B23768509A3F68B6E45F8C6AE051R0q2C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5658069B0C2ABC6A9FC059959375922F0DE7C92F7D6DAB69D0C8642BF006E556CCDEC0DE538602B9B24AE704836B23768509A3F68B6E45F8C6AE051R0q2C" TargetMode="External"/><Relationship Id="rId15" Type="http://schemas.openxmlformats.org/officeDocument/2006/relationships/hyperlink" Target="consultantplus://offline/ref=65658069B0C2ABC6A9FC059959375922F0DE7C92F7D1D9B29C0D8642BF006E556CCDEC0DF73838279B20B0704E23E4662ER0q7C" TargetMode="External"/><Relationship Id="rId23" Type="http://schemas.openxmlformats.org/officeDocument/2006/relationships/hyperlink" Target="consultantplus://offline/ref=65658069B0C2ABC6A9FC059959375922F0DE7C92F7D4D6B495098642BF006E556CCDEC0DE538602B9B24AE704B36B23768509A3F68B6E45F8C6AE051R0q2C" TargetMode="External"/><Relationship Id="rId28" Type="http://schemas.openxmlformats.org/officeDocument/2006/relationships/hyperlink" Target="consultantplus://offline/ref=65658069B0C2ABC6A9FC059959375922F0DE7C92F7D6DDB295018642BF006E556CCDEC0DF73838279B20B0704E23E4662ER0q7C" TargetMode="External"/><Relationship Id="rId36" Type="http://schemas.openxmlformats.org/officeDocument/2006/relationships/hyperlink" Target="consultantplus://offline/ref=65658069B0C2ABC6A9FC059959375922F0DE7C92F7D1D9B29C0D8642BF006E556CCDEC0DE538602B9B24AE714D36B23768509A3F68B6E45F8C6AE051R0q2C" TargetMode="External"/><Relationship Id="rId49" Type="http://schemas.openxmlformats.org/officeDocument/2006/relationships/hyperlink" Target="consultantplus://offline/ref=65658069B0C2ABC6A9FC059959375922F0DE7C92F7D1DDB69C018642BF006E556CCDEC0DF73838279B20B0704E23E4662ER0q7C" TargetMode="External"/><Relationship Id="rId10" Type="http://schemas.openxmlformats.org/officeDocument/2006/relationships/hyperlink" Target="consultantplus://offline/ref=65658069B0C2ABC6A9FC059959375922F0DE7C92F7D4D6B495098642BF006E556CCDEC0DE538602B9B24AE704836B23768509A3F68B6E45F8C6AE051R0q2C" TargetMode="External"/><Relationship Id="rId19" Type="http://schemas.openxmlformats.org/officeDocument/2006/relationships/hyperlink" Target="consultantplus://offline/ref=65658069B0C2ABC6A9FC059959375922F0DE7C92F7D7DBB390018642BF006E556CCDEC0DE538602B9B24AE704B36B23768509A3F68B6E45F8C6AE051R0q2C" TargetMode="External"/><Relationship Id="rId31" Type="http://schemas.openxmlformats.org/officeDocument/2006/relationships/hyperlink" Target="consultantplus://offline/ref=65658069B0C2ABC6A9FC059959375922F0DE7C92F7D7DBB390018642BF006E556CCDEC0DE538602B9B24AE704A36B23768509A3F68B6E45F8C6AE051R0q2C" TargetMode="External"/><Relationship Id="rId44" Type="http://schemas.openxmlformats.org/officeDocument/2006/relationships/hyperlink" Target="consultantplus://offline/ref=65658069B0C2ABC6A9FC059959375922F0DE7C92F7D4D6B495098642BF006E556CCDEC0DE538602B9B24AE714B36B23768509A3F68B6E45F8C6AE051R0q2C" TargetMode="External"/><Relationship Id="rId52" Type="http://schemas.openxmlformats.org/officeDocument/2006/relationships/hyperlink" Target="consultantplus://offline/ref=65658069B0C2ABC6A9FC059959375922F0DE7C92F7D4D9B29C098642BF006E556CCDEC0DE538602B9B24AE724E36B23768509A3F68B6E45F8C6AE051R0q2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658069B0C2ABC6A9FC059959375922F0DE7C92F7D4D9B29C098642BF006E556CCDEC0DE538602B9B24AE704836B23768509A3F68B6E45F8C6AE051R0q2C" TargetMode="External"/><Relationship Id="rId14" Type="http://schemas.openxmlformats.org/officeDocument/2006/relationships/hyperlink" Target="consultantplus://offline/ref=65658069B0C2ABC6A9FC059959375922F0DE7C92F7D4D9B29D098642BF006E556CCDEC0DF73838279B20B0704E23E4662ER0q7C" TargetMode="External"/><Relationship Id="rId22" Type="http://schemas.openxmlformats.org/officeDocument/2006/relationships/hyperlink" Target="consultantplus://offline/ref=65658069B0C2ABC6A9FC059959375922F0DE7C92F7D4D9B29C098642BF006E556CCDEC0DE538602B9B24AE704B36B23768509A3F68B6E45F8C6AE051R0q2C" TargetMode="External"/><Relationship Id="rId27" Type="http://schemas.openxmlformats.org/officeDocument/2006/relationships/hyperlink" Target="consultantplus://offline/ref=65658069B0C2ABC6A9FC059959375922F0DE7C92F7D4D9B29D098642BF006E556CCDEC0DF73838279B20B0704E23E4662ER0q7C" TargetMode="External"/><Relationship Id="rId30" Type="http://schemas.openxmlformats.org/officeDocument/2006/relationships/hyperlink" Target="consultantplus://offline/ref=65658069B0C2ABC6A9FC059959375922F0DE7C92F7D1DDB69C018642BF006E556CCDEC0DF73838279B20B0704E23E4662ER0q7C" TargetMode="External"/><Relationship Id="rId35" Type="http://schemas.openxmlformats.org/officeDocument/2006/relationships/hyperlink" Target="consultantplus://offline/ref=65658069B0C2ABC6A9FC1B944F5B072DF3D1219CFED4D5E2C95C8015E05068002C8DEA58A67C6D2B9C2FFA210968EB66281B973C72AAE45ER9q0C" TargetMode="External"/><Relationship Id="rId43" Type="http://schemas.openxmlformats.org/officeDocument/2006/relationships/hyperlink" Target="consultantplus://offline/ref=65658069B0C2ABC6A9FC059959375922F0DE7C92F7D4D6B495098642BF006E556CCDEC0DE538602B9B24AE714936B23768509A3F68B6E45F8C6AE051R0q2C" TargetMode="External"/><Relationship Id="rId48" Type="http://schemas.openxmlformats.org/officeDocument/2006/relationships/hyperlink" Target="consultantplus://offline/ref=65658069B0C2ABC6A9FC059959375922F0DE7C92F7D6DAB69D0C8642BF006E556CCDEC0DE538602B9B24AE734E36B23768509A3F68B6E45F8C6AE051R0q2C" TargetMode="External"/><Relationship Id="rId8" Type="http://schemas.openxmlformats.org/officeDocument/2006/relationships/hyperlink" Target="consultantplus://offline/ref=65658069B0C2ABC6A9FC059959375922F0DE7C92F7D4DDB792098642BF006E556CCDEC0DE538602B9B24AE704836B23768509A3F68B6E45F8C6AE051R0q2C" TargetMode="External"/><Relationship Id="rId51" Type="http://schemas.openxmlformats.org/officeDocument/2006/relationships/hyperlink" Target="consultantplus://offline/ref=65658069B0C2ABC6A9FC059959375922F0DE7C92F7D4D9B29C098642BF006E556CCDEC0DE538602B9B24AE724F36B23768509A3F68B6E45F8C6AE051R0q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 Наталья Викторовна</dc:creator>
  <cp:keywords/>
  <dc:description/>
  <cp:lastModifiedBy>Щербенева Наталья Викторовна</cp:lastModifiedBy>
  <cp:revision>1</cp:revision>
  <dcterms:created xsi:type="dcterms:W3CDTF">2022-03-04T02:42:00Z</dcterms:created>
  <dcterms:modified xsi:type="dcterms:W3CDTF">2022-03-04T02:43:00Z</dcterms:modified>
</cp:coreProperties>
</file>