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607" w:rsidRDefault="00F072A4">
      <w:pPr>
        <w:spacing w:after="0" w:line="240" w:lineRule="auto"/>
        <w:ind w:left="11480"/>
        <w:outlineLvl w:val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Приложение </w:t>
      </w:r>
    </w:p>
    <w:p w:rsidR="005D6607" w:rsidRDefault="005D6607">
      <w:pPr>
        <w:spacing w:after="0" w:line="240" w:lineRule="auto"/>
        <w:ind w:left="11480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5D6607" w:rsidRDefault="00F072A4">
      <w:pPr>
        <w:spacing w:after="0" w:line="240" w:lineRule="auto"/>
        <w:ind w:left="11480"/>
        <w:outlineLvl w:val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 постановлению администрации </w:t>
      </w:r>
    </w:p>
    <w:p w:rsidR="005D6607" w:rsidRDefault="00F072A4">
      <w:pPr>
        <w:spacing w:after="0" w:line="240" w:lineRule="auto"/>
        <w:ind w:left="11480"/>
        <w:outlineLvl w:val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Артемовского городского округа</w:t>
      </w:r>
    </w:p>
    <w:p w:rsidR="005D6607" w:rsidRDefault="00F072A4">
      <w:pPr>
        <w:spacing w:after="0" w:line="240" w:lineRule="auto"/>
        <w:ind w:left="11480"/>
        <w:outlineLvl w:val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от    </w:t>
      </w:r>
      <w:r w:rsidR="00915172">
        <w:rPr>
          <w:rFonts w:ascii="Times New Roman" w:eastAsiaTheme="minorHAnsi" w:hAnsi="Times New Roman"/>
          <w:sz w:val="28"/>
          <w:szCs w:val="28"/>
        </w:rPr>
        <w:t>26.12.2025</w:t>
      </w:r>
      <w:r>
        <w:rPr>
          <w:rFonts w:ascii="Times New Roman" w:eastAsiaTheme="minorHAnsi" w:hAnsi="Times New Roman"/>
          <w:sz w:val="28"/>
          <w:szCs w:val="28"/>
        </w:rPr>
        <w:t xml:space="preserve">       № </w:t>
      </w:r>
      <w:r w:rsidR="00915172">
        <w:rPr>
          <w:rFonts w:ascii="Times New Roman" w:eastAsiaTheme="minorHAnsi" w:hAnsi="Times New Roman"/>
          <w:sz w:val="28"/>
          <w:szCs w:val="28"/>
        </w:rPr>
        <w:t>994-па</w:t>
      </w:r>
      <w:bookmarkStart w:id="0" w:name="_GoBack"/>
      <w:bookmarkEnd w:id="0"/>
    </w:p>
    <w:p w:rsidR="005D6607" w:rsidRDefault="005D6607">
      <w:pPr>
        <w:spacing w:after="0" w:line="240" w:lineRule="auto"/>
        <w:ind w:left="10440"/>
        <w:rPr>
          <w:rFonts w:ascii="Times New Roman" w:eastAsiaTheme="minorHAnsi" w:hAnsi="Times New Roman"/>
          <w:sz w:val="28"/>
          <w:szCs w:val="28"/>
        </w:rPr>
      </w:pPr>
    </w:p>
    <w:p w:rsidR="005D6607" w:rsidRDefault="005D6607">
      <w:pPr>
        <w:spacing w:after="0" w:line="240" w:lineRule="auto"/>
        <w:ind w:left="10440"/>
        <w:rPr>
          <w:rFonts w:ascii="Times New Roman" w:eastAsiaTheme="minorHAnsi" w:hAnsi="Times New Roman"/>
          <w:sz w:val="28"/>
          <w:szCs w:val="28"/>
        </w:rPr>
      </w:pPr>
    </w:p>
    <w:p w:rsidR="005D6607" w:rsidRDefault="005D6607">
      <w:pPr>
        <w:pStyle w:val="ConsPlusTitle"/>
        <w:widowControl/>
        <w:jc w:val="center"/>
        <w:rPr>
          <w:sz w:val="28"/>
          <w:szCs w:val="28"/>
        </w:rPr>
      </w:pPr>
    </w:p>
    <w:p w:rsidR="005D6607" w:rsidRDefault="00F072A4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 В ПЕРЕЧЕНЬ МЕРОПРИЯТИЙ </w:t>
      </w:r>
    </w:p>
    <w:p w:rsidR="005D6607" w:rsidRDefault="00F072A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муниципальной программы «Поддержка социально ориентированных некоммерческих организаций </w:t>
      </w:r>
    </w:p>
    <w:p w:rsidR="005D6607" w:rsidRDefault="00F072A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 Артемовском городском округе» в 2025-2027 гг.</w:t>
      </w:r>
    </w:p>
    <w:p w:rsidR="005D6607" w:rsidRDefault="005D660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pPr w:leftFromText="180" w:rightFromText="180" w:vertAnchor="text" w:tblpY="1"/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3403"/>
        <w:gridCol w:w="1417"/>
        <w:gridCol w:w="1133"/>
        <w:gridCol w:w="1560"/>
        <w:gridCol w:w="1558"/>
        <w:gridCol w:w="1417"/>
        <w:gridCol w:w="1417"/>
        <w:gridCol w:w="850"/>
        <w:gridCol w:w="1840"/>
      </w:tblGrid>
      <w:tr w:rsidR="005D6607">
        <w:trPr>
          <w:trHeight w:val="173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04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04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04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04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04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04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04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04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04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04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5D6607">
        <w:trPr>
          <w:trHeight w:val="7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5D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5D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5D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5D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607" w:rsidRDefault="005D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D6607" w:rsidRDefault="005D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D6607" w:rsidRDefault="005D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5D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5D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607">
        <w:trPr>
          <w:trHeight w:val="1926"/>
        </w:trPr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 процессных мероприятий:</w:t>
            </w:r>
          </w:p>
          <w:p w:rsidR="005D6607" w:rsidRDefault="00F072A4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органов местного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самоуправ-ления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(органов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администра-ции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Артемовского городского округа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16873,36396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5945,85525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5356,52133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5570,98738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5D6607">
        <w:trPr>
          <w:trHeight w:val="1942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деятельности органов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самоуправления, органов администрации Артемовского городского округа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управле-ние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работе с обществен-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управление по работе с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обществен-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ностью</w:t>
            </w:r>
            <w:proofErr w:type="spellEnd"/>
            <w:proofErr w:type="gramEnd"/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2025-2027 гг.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16873,36396</w:t>
            </w:r>
          </w:p>
          <w:p w:rsidR="005D6607" w:rsidRDefault="005D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5945,85525</w:t>
            </w:r>
          </w:p>
          <w:p w:rsidR="005D6607" w:rsidRDefault="005D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5356,52133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5570,98738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администрация округа</w:t>
            </w:r>
          </w:p>
          <w:p w:rsidR="005D6607" w:rsidRDefault="005D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607">
        <w:trPr>
          <w:trHeight w:val="299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...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607" w:rsidRDefault="005D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607" w:rsidRDefault="005D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607" w:rsidRDefault="005D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607" w:rsidRDefault="005D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D6607" w:rsidRDefault="005D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D6607" w:rsidRDefault="005D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D6607" w:rsidRDefault="005D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607" w:rsidRDefault="005D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607" w:rsidRDefault="005D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607">
        <w:trPr>
          <w:trHeight w:val="7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5D6607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  <w:p w:rsidR="005D6607" w:rsidRDefault="005D6607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  <w:p w:rsidR="005D6607" w:rsidRDefault="005D6607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  <w:p w:rsidR="005D6607" w:rsidRDefault="005D6607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  <w:p w:rsidR="005D6607" w:rsidRDefault="005D6607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  <w:p w:rsidR="005D6607" w:rsidRDefault="005D6607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  <w:p w:rsidR="005D6607" w:rsidRDefault="005D6607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  <w:p w:rsidR="005D6607" w:rsidRDefault="005D6607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Программе за 2025-2027 годы, в том числе по источникам: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30791,45842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5D6607" w:rsidRDefault="00F072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19863,94971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5356,52133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5570,98738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5D6607">
        <w:trPr>
          <w:trHeight w:val="230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5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5D6607">
        <w:trPr>
          <w:trHeight w:val="470"/>
        </w:trPr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607" w:rsidRDefault="005D66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16873,36396                                                                                                                  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5945,85525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5356,52133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5570,98738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5D6607">
        <w:trPr>
          <w:trHeight w:val="415"/>
        </w:trPr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5D66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5D66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5D66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5D66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1000,00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1000,00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МБС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5D6607">
        <w:trPr>
          <w:trHeight w:val="7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5D66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 Приморского края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5D66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5D66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10621,69646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5D6607" w:rsidRDefault="00F072A4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10621,69646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5D6607" w:rsidRDefault="00F072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КБ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5D6607">
        <w:trPr>
          <w:trHeight w:val="32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5D66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5D66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5D66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r>
              <w:rPr>
                <w:rFonts w:ascii="Times New Roman" w:eastAsia="Times New Roman" w:hAnsi="Times New Roman"/>
                <w:sz w:val="24"/>
                <w:szCs w:val="24"/>
              </w:rPr>
              <w:t>2296,398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5D6607" w:rsidRDefault="00F072A4">
            <w:r>
              <w:rPr>
                <w:rFonts w:ascii="Times New Roman" w:eastAsia="Times New Roman" w:hAnsi="Times New Roman"/>
                <w:sz w:val="24"/>
                <w:szCs w:val="24"/>
              </w:rPr>
              <w:t>2296,398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0,00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7" w:rsidRDefault="00F07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:rsidR="005D6607" w:rsidRDefault="00F072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</w:t>
      </w:r>
    </w:p>
    <w:p w:rsidR="005D6607" w:rsidRDefault="00F072A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Примечания:</w:t>
      </w:r>
    </w:p>
    <w:p w:rsidR="005D6607" w:rsidRDefault="005D660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15139" w:type="dxa"/>
        <w:tblInd w:w="454" w:type="dxa"/>
        <w:tblLayout w:type="fixed"/>
        <w:tblLook w:val="01E0" w:firstRow="1" w:lastRow="1" w:firstColumn="1" w:lastColumn="1" w:noHBand="0" w:noVBand="0"/>
      </w:tblPr>
      <w:tblGrid>
        <w:gridCol w:w="4649"/>
        <w:gridCol w:w="10490"/>
      </w:tblGrid>
      <w:tr w:rsidR="005D6607">
        <w:trPr>
          <w:trHeight w:val="463"/>
        </w:trPr>
        <w:tc>
          <w:tcPr>
            <w:tcW w:w="4649" w:type="dxa"/>
          </w:tcPr>
          <w:p w:rsidR="005D6607" w:rsidRDefault="00F072A4">
            <w:pPr>
              <w:spacing w:after="0" w:line="360" w:lineRule="auto"/>
              <w:ind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Управление по работе с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общест-венностью</w:t>
            </w:r>
            <w:proofErr w:type="spellEnd"/>
            <w:proofErr w:type="gramEnd"/>
          </w:p>
        </w:tc>
        <w:tc>
          <w:tcPr>
            <w:tcW w:w="10490" w:type="dxa"/>
          </w:tcPr>
          <w:p w:rsidR="005D6607" w:rsidRDefault="00F072A4">
            <w:pPr>
              <w:spacing w:after="0" w:line="360" w:lineRule="auto"/>
              <w:ind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управление по работе с общественностью администрации Артемовского городского округа;</w:t>
            </w:r>
          </w:p>
        </w:tc>
      </w:tr>
      <w:tr w:rsidR="005D6607">
        <w:trPr>
          <w:trHeight w:val="463"/>
        </w:trPr>
        <w:tc>
          <w:tcPr>
            <w:tcW w:w="4649" w:type="dxa"/>
          </w:tcPr>
          <w:p w:rsidR="005D6607" w:rsidRDefault="00F072A4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округа</w:t>
            </w:r>
          </w:p>
        </w:tc>
        <w:tc>
          <w:tcPr>
            <w:tcW w:w="10490" w:type="dxa"/>
          </w:tcPr>
          <w:p w:rsidR="005D6607" w:rsidRDefault="00F072A4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администрация Артемовского городского округа;</w:t>
            </w:r>
          </w:p>
        </w:tc>
      </w:tr>
      <w:tr w:rsidR="005D6607">
        <w:trPr>
          <w:trHeight w:val="463"/>
        </w:trPr>
        <w:tc>
          <w:tcPr>
            <w:tcW w:w="4649" w:type="dxa"/>
          </w:tcPr>
          <w:p w:rsidR="005D6607" w:rsidRDefault="00F072A4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МБ</w:t>
            </w:r>
          </w:p>
        </w:tc>
        <w:tc>
          <w:tcPr>
            <w:tcW w:w="10490" w:type="dxa"/>
          </w:tcPr>
          <w:p w:rsidR="005D6607" w:rsidRDefault="00F072A4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местный бюджет;</w:t>
            </w:r>
          </w:p>
        </w:tc>
      </w:tr>
      <w:tr w:rsidR="005D6607">
        <w:trPr>
          <w:trHeight w:val="463"/>
        </w:trPr>
        <w:tc>
          <w:tcPr>
            <w:tcW w:w="4649" w:type="dxa"/>
          </w:tcPr>
          <w:p w:rsidR="005D6607" w:rsidRDefault="00F072A4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МБС</w:t>
            </w:r>
          </w:p>
        </w:tc>
        <w:tc>
          <w:tcPr>
            <w:tcW w:w="10490" w:type="dxa"/>
          </w:tcPr>
          <w:p w:rsidR="005D6607" w:rsidRDefault="00F072A4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местный бюджет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);</w:t>
            </w:r>
          </w:p>
        </w:tc>
      </w:tr>
      <w:tr w:rsidR="005D6607">
        <w:trPr>
          <w:trHeight w:val="463"/>
        </w:trPr>
        <w:tc>
          <w:tcPr>
            <w:tcW w:w="4649" w:type="dxa"/>
          </w:tcPr>
          <w:p w:rsidR="005D6607" w:rsidRDefault="00F072A4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КБ</w:t>
            </w:r>
          </w:p>
        </w:tc>
        <w:tc>
          <w:tcPr>
            <w:tcW w:w="10490" w:type="dxa"/>
          </w:tcPr>
          <w:p w:rsidR="005D6607" w:rsidRDefault="00F072A4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субсидии бюджета Приморского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края;</w:t>
            </w:r>
          </w:p>
        </w:tc>
      </w:tr>
      <w:tr w:rsidR="005D6607">
        <w:trPr>
          <w:trHeight w:val="463"/>
        </w:trPr>
        <w:tc>
          <w:tcPr>
            <w:tcW w:w="4649" w:type="dxa"/>
          </w:tcPr>
          <w:p w:rsidR="005D6607" w:rsidRDefault="00F072A4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ВИ</w:t>
            </w:r>
          </w:p>
        </w:tc>
        <w:tc>
          <w:tcPr>
            <w:tcW w:w="10490" w:type="dxa"/>
          </w:tcPr>
          <w:p w:rsidR="005D6607" w:rsidRDefault="00F072A4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внебюджетные источники.</w:t>
            </w:r>
          </w:p>
        </w:tc>
      </w:tr>
    </w:tbl>
    <w:p w:rsidR="005D6607" w:rsidRDefault="005D660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5D6607">
      <w:headerReference w:type="default" r:id="rId8"/>
      <w:pgSz w:w="16838" w:h="11906" w:orient="landscape"/>
      <w:pgMar w:top="1701" w:right="680" w:bottom="567" w:left="68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2A4" w:rsidRDefault="00F072A4">
      <w:pPr>
        <w:spacing w:after="0" w:line="240" w:lineRule="auto"/>
      </w:pPr>
      <w:r>
        <w:separator/>
      </w:r>
    </w:p>
  </w:endnote>
  <w:endnote w:type="continuationSeparator" w:id="0">
    <w:p w:rsidR="00F072A4" w:rsidRDefault="00F0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2A4" w:rsidRDefault="00F072A4">
      <w:pPr>
        <w:spacing w:after="0" w:line="240" w:lineRule="auto"/>
      </w:pPr>
      <w:r>
        <w:separator/>
      </w:r>
    </w:p>
  </w:footnote>
  <w:footnote w:type="continuationSeparator" w:id="0">
    <w:p w:rsidR="00F072A4" w:rsidRDefault="00F0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9953948"/>
      <w:docPartObj>
        <w:docPartGallery w:val="Page Numbers (Top of Page)"/>
        <w:docPartUnique/>
      </w:docPartObj>
    </w:sdtPr>
    <w:sdtEndPr/>
    <w:sdtContent>
      <w:p w:rsidR="005D6607" w:rsidRDefault="00F072A4">
        <w:pPr>
          <w:pStyle w:val="af7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 w:rsidR="00915172">
          <w:rPr>
            <w:rFonts w:ascii="Times New Roman" w:hAnsi="Times New Roman"/>
            <w:noProof/>
            <w:sz w:val="28"/>
            <w:szCs w:val="28"/>
          </w:rPr>
          <w:t>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D6607" w:rsidRDefault="005D6607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715FB"/>
    <w:multiLevelType w:val="hybridMultilevel"/>
    <w:tmpl w:val="E5BE4A66"/>
    <w:lvl w:ilvl="0" w:tplc="A2BA368A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BAFE4830">
      <w:start w:val="1"/>
      <w:numFmt w:val="lowerLetter"/>
      <w:lvlText w:val="%2."/>
      <w:lvlJc w:val="left"/>
      <w:pPr>
        <w:ind w:left="1620" w:hanging="360"/>
      </w:pPr>
    </w:lvl>
    <w:lvl w:ilvl="2" w:tplc="B53EC3A0">
      <w:start w:val="1"/>
      <w:numFmt w:val="lowerRoman"/>
      <w:lvlText w:val="%3."/>
      <w:lvlJc w:val="right"/>
      <w:pPr>
        <w:ind w:left="2340" w:hanging="180"/>
      </w:pPr>
    </w:lvl>
    <w:lvl w:ilvl="3" w:tplc="7CFC2E0E">
      <w:start w:val="1"/>
      <w:numFmt w:val="decimal"/>
      <w:lvlText w:val="%4."/>
      <w:lvlJc w:val="left"/>
      <w:pPr>
        <w:ind w:left="3060" w:hanging="360"/>
      </w:pPr>
    </w:lvl>
    <w:lvl w:ilvl="4" w:tplc="53EE4A34">
      <w:start w:val="1"/>
      <w:numFmt w:val="lowerLetter"/>
      <w:lvlText w:val="%5."/>
      <w:lvlJc w:val="left"/>
      <w:pPr>
        <w:ind w:left="3780" w:hanging="360"/>
      </w:pPr>
    </w:lvl>
    <w:lvl w:ilvl="5" w:tplc="20E455BA">
      <w:start w:val="1"/>
      <w:numFmt w:val="lowerRoman"/>
      <w:lvlText w:val="%6."/>
      <w:lvlJc w:val="right"/>
      <w:pPr>
        <w:ind w:left="4500" w:hanging="180"/>
      </w:pPr>
    </w:lvl>
    <w:lvl w:ilvl="6" w:tplc="14EE3FB8">
      <w:start w:val="1"/>
      <w:numFmt w:val="decimal"/>
      <w:lvlText w:val="%7."/>
      <w:lvlJc w:val="left"/>
      <w:pPr>
        <w:ind w:left="5220" w:hanging="360"/>
      </w:pPr>
    </w:lvl>
    <w:lvl w:ilvl="7" w:tplc="E356D7D8">
      <w:start w:val="1"/>
      <w:numFmt w:val="lowerLetter"/>
      <w:lvlText w:val="%8."/>
      <w:lvlJc w:val="left"/>
      <w:pPr>
        <w:ind w:left="5940" w:hanging="360"/>
      </w:pPr>
    </w:lvl>
    <w:lvl w:ilvl="8" w:tplc="F842A87C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41A4DF4"/>
    <w:multiLevelType w:val="hybridMultilevel"/>
    <w:tmpl w:val="8F38EFCC"/>
    <w:lvl w:ilvl="0" w:tplc="1FCAF43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3F82B652">
      <w:start w:val="1"/>
      <w:numFmt w:val="lowerLetter"/>
      <w:lvlText w:val="%2."/>
      <w:lvlJc w:val="left"/>
      <w:pPr>
        <w:ind w:left="1789" w:hanging="360"/>
      </w:pPr>
    </w:lvl>
    <w:lvl w:ilvl="2" w:tplc="E9AAA972">
      <w:start w:val="1"/>
      <w:numFmt w:val="lowerRoman"/>
      <w:lvlText w:val="%3."/>
      <w:lvlJc w:val="right"/>
      <w:pPr>
        <w:ind w:left="2509" w:hanging="180"/>
      </w:pPr>
    </w:lvl>
    <w:lvl w:ilvl="3" w:tplc="F60CCF84">
      <w:start w:val="1"/>
      <w:numFmt w:val="decimal"/>
      <w:lvlText w:val="%4."/>
      <w:lvlJc w:val="left"/>
      <w:pPr>
        <w:ind w:left="3229" w:hanging="360"/>
      </w:pPr>
    </w:lvl>
    <w:lvl w:ilvl="4" w:tplc="7E40CB30">
      <w:start w:val="1"/>
      <w:numFmt w:val="lowerLetter"/>
      <w:lvlText w:val="%5."/>
      <w:lvlJc w:val="left"/>
      <w:pPr>
        <w:ind w:left="3949" w:hanging="360"/>
      </w:pPr>
    </w:lvl>
    <w:lvl w:ilvl="5" w:tplc="63AE9A5E">
      <w:start w:val="1"/>
      <w:numFmt w:val="lowerRoman"/>
      <w:lvlText w:val="%6."/>
      <w:lvlJc w:val="right"/>
      <w:pPr>
        <w:ind w:left="4669" w:hanging="180"/>
      </w:pPr>
    </w:lvl>
    <w:lvl w:ilvl="6" w:tplc="73C4BB1E">
      <w:start w:val="1"/>
      <w:numFmt w:val="decimal"/>
      <w:lvlText w:val="%7."/>
      <w:lvlJc w:val="left"/>
      <w:pPr>
        <w:ind w:left="5389" w:hanging="360"/>
      </w:pPr>
    </w:lvl>
    <w:lvl w:ilvl="7" w:tplc="E9F62A60">
      <w:start w:val="1"/>
      <w:numFmt w:val="lowerLetter"/>
      <w:lvlText w:val="%8."/>
      <w:lvlJc w:val="left"/>
      <w:pPr>
        <w:ind w:left="6109" w:hanging="360"/>
      </w:pPr>
    </w:lvl>
    <w:lvl w:ilvl="8" w:tplc="28A4899A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0544DA"/>
    <w:multiLevelType w:val="hybridMultilevel"/>
    <w:tmpl w:val="2E0859E8"/>
    <w:lvl w:ilvl="0" w:tplc="A26A33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AF4D0D4">
      <w:start w:val="1"/>
      <w:numFmt w:val="lowerLetter"/>
      <w:lvlText w:val="%2."/>
      <w:lvlJc w:val="left"/>
      <w:pPr>
        <w:ind w:left="1789" w:hanging="360"/>
      </w:pPr>
    </w:lvl>
    <w:lvl w:ilvl="2" w:tplc="EA544860">
      <w:start w:val="1"/>
      <w:numFmt w:val="lowerRoman"/>
      <w:lvlText w:val="%3."/>
      <w:lvlJc w:val="right"/>
      <w:pPr>
        <w:ind w:left="2509" w:hanging="180"/>
      </w:pPr>
    </w:lvl>
    <w:lvl w:ilvl="3" w:tplc="1AA6B538">
      <w:start w:val="1"/>
      <w:numFmt w:val="decimal"/>
      <w:lvlText w:val="%4."/>
      <w:lvlJc w:val="left"/>
      <w:pPr>
        <w:ind w:left="3229" w:hanging="360"/>
      </w:pPr>
    </w:lvl>
    <w:lvl w:ilvl="4" w:tplc="B22A9CBC">
      <w:start w:val="1"/>
      <w:numFmt w:val="lowerLetter"/>
      <w:lvlText w:val="%5."/>
      <w:lvlJc w:val="left"/>
      <w:pPr>
        <w:ind w:left="3949" w:hanging="360"/>
      </w:pPr>
    </w:lvl>
    <w:lvl w:ilvl="5" w:tplc="490A62FA">
      <w:start w:val="1"/>
      <w:numFmt w:val="lowerRoman"/>
      <w:lvlText w:val="%6."/>
      <w:lvlJc w:val="right"/>
      <w:pPr>
        <w:ind w:left="4669" w:hanging="180"/>
      </w:pPr>
    </w:lvl>
    <w:lvl w:ilvl="6" w:tplc="B14C4610">
      <w:start w:val="1"/>
      <w:numFmt w:val="decimal"/>
      <w:lvlText w:val="%7."/>
      <w:lvlJc w:val="left"/>
      <w:pPr>
        <w:ind w:left="5389" w:hanging="360"/>
      </w:pPr>
    </w:lvl>
    <w:lvl w:ilvl="7" w:tplc="5BAADBB2">
      <w:start w:val="1"/>
      <w:numFmt w:val="lowerLetter"/>
      <w:lvlText w:val="%8."/>
      <w:lvlJc w:val="left"/>
      <w:pPr>
        <w:ind w:left="6109" w:hanging="360"/>
      </w:pPr>
    </w:lvl>
    <w:lvl w:ilvl="8" w:tplc="F04642E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6E9343E"/>
    <w:multiLevelType w:val="hybridMultilevel"/>
    <w:tmpl w:val="BECE9C8C"/>
    <w:lvl w:ilvl="0" w:tplc="43663000">
      <w:start w:val="1"/>
      <w:numFmt w:val="decimal"/>
      <w:lvlText w:val="%1."/>
      <w:lvlJc w:val="left"/>
      <w:pPr>
        <w:ind w:left="1684" w:hanging="975"/>
      </w:pPr>
      <w:rPr>
        <w:rFonts w:cs="Calibri" w:hint="default"/>
      </w:rPr>
    </w:lvl>
    <w:lvl w:ilvl="1" w:tplc="D372673E">
      <w:start w:val="1"/>
      <w:numFmt w:val="lowerLetter"/>
      <w:lvlText w:val="%2."/>
      <w:lvlJc w:val="left"/>
      <w:pPr>
        <w:ind w:left="1789" w:hanging="360"/>
      </w:pPr>
    </w:lvl>
    <w:lvl w:ilvl="2" w:tplc="5022A206">
      <w:start w:val="1"/>
      <w:numFmt w:val="lowerRoman"/>
      <w:lvlText w:val="%3."/>
      <w:lvlJc w:val="right"/>
      <w:pPr>
        <w:ind w:left="2509" w:hanging="180"/>
      </w:pPr>
    </w:lvl>
    <w:lvl w:ilvl="3" w:tplc="3C54ADFC">
      <w:start w:val="1"/>
      <w:numFmt w:val="decimal"/>
      <w:lvlText w:val="%4."/>
      <w:lvlJc w:val="left"/>
      <w:pPr>
        <w:ind w:left="3229" w:hanging="360"/>
      </w:pPr>
    </w:lvl>
    <w:lvl w:ilvl="4" w:tplc="3AD696FA">
      <w:start w:val="1"/>
      <w:numFmt w:val="lowerLetter"/>
      <w:lvlText w:val="%5."/>
      <w:lvlJc w:val="left"/>
      <w:pPr>
        <w:ind w:left="3949" w:hanging="360"/>
      </w:pPr>
    </w:lvl>
    <w:lvl w:ilvl="5" w:tplc="5A08427E">
      <w:start w:val="1"/>
      <w:numFmt w:val="lowerRoman"/>
      <w:lvlText w:val="%6."/>
      <w:lvlJc w:val="right"/>
      <w:pPr>
        <w:ind w:left="4669" w:hanging="180"/>
      </w:pPr>
    </w:lvl>
    <w:lvl w:ilvl="6" w:tplc="5C823A60">
      <w:start w:val="1"/>
      <w:numFmt w:val="decimal"/>
      <w:lvlText w:val="%7."/>
      <w:lvlJc w:val="left"/>
      <w:pPr>
        <w:ind w:left="5389" w:hanging="360"/>
      </w:pPr>
    </w:lvl>
    <w:lvl w:ilvl="7" w:tplc="C028555A">
      <w:start w:val="1"/>
      <w:numFmt w:val="lowerLetter"/>
      <w:lvlText w:val="%8."/>
      <w:lvlJc w:val="left"/>
      <w:pPr>
        <w:ind w:left="6109" w:hanging="360"/>
      </w:pPr>
    </w:lvl>
    <w:lvl w:ilvl="8" w:tplc="CE62364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607"/>
    <w:rsid w:val="005D6607"/>
    <w:rsid w:val="00915172"/>
    <w:rsid w:val="00F0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0BCB66-A234-4ADC-A93C-8FC32748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f4">
    <w:name w:val="Table Grid"/>
    <w:basedOn w:val="a1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uiPriority w:val="99"/>
    <w:semiHidden/>
    <w:unhideWhenUsed/>
    <w:rPr>
      <w:color w:val="0000FF"/>
      <w:u w:val="single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Calibri" w:eastAsia="Calibri" w:hAnsi="Calibri" w:cs="Times New Roman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Calibri" w:eastAsia="Calibri" w:hAnsi="Calibri" w:cs="Times New Roman"/>
    </w:rPr>
  </w:style>
  <w:style w:type="character" w:styleId="afb">
    <w:name w:val="Strong"/>
    <w:uiPriority w:val="22"/>
    <w:qFormat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eastAsia="Calibri" w:hAnsi="Segoe UI" w:cs="Segoe UI"/>
      <w:sz w:val="18"/>
      <w:szCs w:val="18"/>
    </w:rPr>
  </w:style>
  <w:style w:type="table" w:customStyle="1" w:styleId="13">
    <w:name w:val="Сетка таблицы1"/>
    <w:basedOn w:val="a1"/>
    <w:next w:val="af4"/>
    <w:uiPriority w:val="3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">
    <w:name w:val="Нет списка1"/>
    <w:next w:val="a2"/>
    <w:uiPriority w:val="99"/>
    <w:semiHidden/>
    <w:unhideWhenUsed/>
  </w:style>
  <w:style w:type="table" w:customStyle="1" w:styleId="25">
    <w:name w:val="Сетка таблицы2"/>
    <w:basedOn w:val="a1"/>
    <w:next w:val="af4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f4"/>
    <w:uiPriority w:val="3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E8F85-0447-475C-815A-7BCC679CD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Козинец Яна Викторовна</dc:creator>
  <cp:keywords/>
  <dc:description/>
  <cp:lastModifiedBy>Дземина Лидия Андреевна</cp:lastModifiedBy>
  <cp:revision>84</cp:revision>
  <dcterms:created xsi:type="dcterms:W3CDTF">2023-10-24T01:26:00Z</dcterms:created>
  <dcterms:modified xsi:type="dcterms:W3CDTF">2025-12-29T04:37:00Z</dcterms:modified>
</cp:coreProperties>
</file>