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C3" w:rsidRDefault="00DB66C3">
      <w:pPr>
        <w:pStyle w:val="ConsPlusTitlePage"/>
      </w:pPr>
      <w:r>
        <w:t xml:space="preserve">Документ предоставлен </w:t>
      </w:r>
      <w:hyperlink r:id="rId4">
        <w:r>
          <w:rPr>
            <w:color w:val="0000FF"/>
          </w:rPr>
          <w:t>КонсультантПлюс</w:t>
        </w:r>
      </w:hyperlink>
      <w:r>
        <w:br/>
      </w:r>
    </w:p>
    <w:p w:rsidR="00DB66C3" w:rsidRDefault="00DB66C3">
      <w:pPr>
        <w:pStyle w:val="ConsPlusNormal"/>
        <w:jc w:val="both"/>
        <w:outlineLvl w:val="0"/>
      </w:pPr>
    </w:p>
    <w:p w:rsidR="00DB66C3" w:rsidRDefault="00DB66C3">
      <w:pPr>
        <w:pStyle w:val="ConsPlusTitle"/>
        <w:jc w:val="center"/>
        <w:outlineLvl w:val="0"/>
      </w:pPr>
      <w:r>
        <w:t>АДМИНИСТРАЦИЯ АРТЕМОВСКОГО ГОРОДСКОГО ОКРУГА</w:t>
      </w:r>
    </w:p>
    <w:p w:rsidR="00DB66C3" w:rsidRDefault="00DB66C3">
      <w:pPr>
        <w:pStyle w:val="ConsPlusTitle"/>
        <w:jc w:val="center"/>
      </w:pPr>
      <w:r>
        <w:t>ПРИМОРСКОГО КРАЯ</w:t>
      </w:r>
    </w:p>
    <w:p w:rsidR="00DB66C3" w:rsidRDefault="00DB66C3">
      <w:pPr>
        <w:pStyle w:val="ConsPlusTitle"/>
        <w:jc w:val="both"/>
      </w:pPr>
    </w:p>
    <w:p w:rsidR="00DB66C3" w:rsidRDefault="00DB66C3">
      <w:pPr>
        <w:pStyle w:val="ConsPlusTitle"/>
        <w:jc w:val="center"/>
      </w:pPr>
      <w:r>
        <w:t>ПОСТАНОВЛЕНИЕ</w:t>
      </w:r>
    </w:p>
    <w:p w:rsidR="00DB66C3" w:rsidRDefault="00DB66C3">
      <w:pPr>
        <w:pStyle w:val="ConsPlusTitle"/>
        <w:jc w:val="center"/>
      </w:pPr>
      <w:r>
        <w:t>от 5 октября 2023 г. N 569-па</w:t>
      </w:r>
    </w:p>
    <w:p w:rsidR="00DB66C3" w:rsidRDefault="00DB66C3">
      <w:pPr>
        <w:pStyle w:val="ConsPlusTitle"/>
        <w:jc w:val="both"/>
      </w:pPr>
    </w:p>
    <w:p w:rsidR="00DB66C3" w:rsidRDefault="00DB66C3">
      <w:pPr>
        <w:pStyle w:val="ConsPlusTitle"/>
        <w:jc w:val="center"/>
      </w:pPr>
      <w:r>
        <w:t>ОБ УТВЕРЖДЕНИИ АДМИНИСТРАТИВНОГО РЕГЛАМЕНТА ПРЕДОСТАВЛЕНИЯ</w:t>
      </w:r>
    </w:p>
    <w:p w:rsidR="00DB66C3" w:rsidRDefault="00DB66C3">
      <w:pPr>
        <w:pStyle w:val="ConsPlusTitle"/>
        <w:jc w:val="center"/>
      </w:pPr>
      <w:r>
        <w:t>МУНИЦИПАЛЬНОЙ УСЛУГИ "ПОСТАНОВКА ГРАЖДАН НА УЧЕТ В КАЧЕСТВЕ</w:t>
      </w:r>
    </w:p>
    <w:p w:rsidR="00DB66C3" w:rsidRDefault="00DB66C3">
      <w:pPr>
        <w:pStyle w:val="ConsPlusTitle"/>
        <w:jc w:val="center"/>
      </w:pPr>
      <w:r>
        <w:t>ЛИЦ, ИМЕЮЩИХ ПРАВО НА ПРЕДОСТАВЛЕНИЕ ЗЕМЕЛЬНЫХ УЧАСТКОВ</w:t>
      </w:r>
    </w:p>
    <w:p w:rsidR="00DB66C3" w:rsidRDefault="00DB66C3">
      <w:pPr>
        <w:pStyle w:val="ConsPlusTitle"/>
        <w:jc w:val="center"/>
      </w:pPr>
      <w:r>
        <w:t>В СОБСТВЕННОСТЬ БЕСПЛАТНО"</w:t>
      </w:r>
    </w:p>
    <w:p w:rsidR="00DB66C3" w:rsidRDefault="00DB66C3">
      <w:pPr>
        <w:pStyle w:val="ConsPlusNormal"/>
        <w:jc w:val="both"/>
      </w:pPr>
    </w:p>
    <w:p w:rsidR="00DB66C3" w:rsidRDefault="00DB66C3">
      <w:pPr>
        <w:pStyle w:val="ConsPlusNormal"/>
        <w:ind w:firstLine="540"/>
        <w:jc w:val="both"/>
      </w:pPr>
      <w:r>
        <w:t xml:space="preserve">В соответствии с Земельным </w:t>
      </w:r>
      <w:hyperlink r:id="rId5">
        <w:r>
          <w:rPr>
            <w:color w:val="0000FF"/>
          </w:rPr>
          <w:t>кодексом</w:t>
        </w:r>
      </w:hyperlink>
      <w:r>
        <w:t xml:space="preserve"> Российской Федерации,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w:t>
      </w:r>
      <w:hyperlink r:id="rId8">
        <w:r>
          <w:rPr>
            <w:color w:val="0000FF"/>
          </w:rPr>
          <w:t>Законом</w:t>
        </w:r>
      </w:hyperlink>
      <w:r>
        <w:t xml:space="preserve"> Приморского края от 29.12.2003 N 90-КЗ "О регулировании земельных отношений в Приморском крае", </w:t>
      </w:r>
      <w:hyperlink r:id="rId9">
        <w:r>
          <w:rPr>
            <w:color w:val="0000FF"/>
          </w:rPr>
          <w:t>решением</w:t>
        </w:r>
      </w:hyperlink>
      <w:r>
        <w:t xml:space="preserve"> Думы Артемовского городского округа от 14.11.2019 N 332 "О муниципальном казенном учреждении управлении муниципальной собственности администрации Артемовского городского округа" (в ред. от 11.05.2023 N 136), </w:t>
      </w:r>
      <w:hyperlink r:id="rId10">
        <w:r>
          <w:rPr>
            <w:color w:val="0000FF"/>
          </w:rPr>
          <w:t>постановлением</w:t>
        </w:r>
      </w:hyperlink>
      <w:r>
        <w:t xml:space="preserve"> администрации Артемовского городского округа от 18.05.2022 N 316-па "О Порядке разработки и утверждения административных регламентов предоставления муниципальных услуг", руководствуясь </w:t>
      </w:r>
      <w:hyperlink r:id="rId11">
        <w:r>
          <w:rPr>
            <w:color w:val="0000FF"/>
          </w:rPr>
          <w:t>Уставом</w:t>
        </w:r>
      </w:hyperlink>
      <w:r>
        <w:t xml:space="preserve"> Артемовского городского округа Приморского края, администрация Артемовского городского округа постановляет:</w:t>
      </w:r>
    </w:p>
    <w:p w:rsidR="00DB66C3" w:rsidRDefault="00DB66C3">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(прилагается).</w:t>
      </w:r>
    </w:p>
    <w:p w:rsidR="00DB66C3" w:rsidRDefault="00DB66C3">
      <w:pPr>
        <w:pStyle w:val="ConsPlusNormal"/>
        <w:spacing w:before="220"/>
        <w:ind w:firstLine="540"/>
        <w:jc w:val="both"/>
      </w:pPr>
      <w:r>
        <w:t>2. Признать утратившими силу постановления администрации Артемовского городского округа:</w:t>
      </w:r>
    </w:p>
    <w:p w:rsidR="00DB66C3" w:rsidRDefault="00DB66C3">
      <w:pPr>
        <w:pStyle w:val="ConsPlusNormal"/>
        <w:spacing w:before="220"/>
        <w:ind w:firstLine="540"/>
        <w:jc w:val="both"/>
      </w:pPr>
      <w:r>
        <w:t xml:space="preserve">от 17.09.2018 </w:t>
      </w:r>
      <w:hyperlink r:id="rId12">
        <w:r>
          <w:rPr>
            <w:color w:val="0000FF"/>
          </w:rPr>
          <w:t>N 844-па</w:t>
        </w:r>
      </w:hyperlink>
      <w:r>
        <w:t xml:space="preserve">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p w:rsidR="00DB66C3" w:rsidRDefault="00DB66C3">
      <w:pPr>
        <w:pStyle w:val="ConsPlusNormal"/>
        <w:spacing w:before="220"/>
        <w:ind w:firstLine="540"/>
        <w:jc w:val="both"/>
      </w:pPr>
      <w:r>
        <w:t xml:space="preserve">от 20.11.2018 </w:t>
      </w:r>
      <w:hyperlink r:id="rId13">
        <w:r>
          <w:rPr>
            <w:color w:val="0000FF"/>
          </w:rPr>
          <w:t>N 982-па</w:t>
        </w:r>
      </w:hyperlink>
      <w:r>
        <w:t xml:space="preserve"> "О внесении изменений в постановление администрации Артемовского городского округа от 17.09.2018 N 844-па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p w:rsidR="00DB66C3" w:rsidRDefault="00DB66C3">
      <w:pPr>
        <w:pStyle w:val="ConsPlusNormal"/>
        <w:spacing w:before="220"/>
        <w:ind w:firstLine="540"/>
        <w:jc w:val="both"/>
      </w:pPr>
      <w:r>
        <w:t xml:space="preserve">от 26.02.2020 </w:t>
      </w:r>
      <w:hyperlink r:id="rId14">
        <w:r>
          <w:rPr>
            <w:color w:val="0000FF"/>
          </w:rPr>
          <w:t>N 554-па</w:t>
        </w:r>
      </w:hyperlink>
      <w:r>
        <w:t xml:space="preserve"> "О внесении изменений в постановление администрации Артемовского городского округа от 17.09.2018 N 844-па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p w:rsidR="00DB66C3" w:rsidRDefault="00DB66C3">
      <w:pPr>
        <w:pStyle w:val="ConsPlusNormal"/>
        <w:spacing w:before="220"/>
        <w:ind w:firstLine="540"/>
        <w:jc w:val="both"/>
      </w:pPr>
      <w:r>
        <w:t xml:space="preserve">от 23.06.2020 </w:t>
      </w:r>
      <w:hyperlink r:id="rId15">
        <w:r>
          <w:rPr>
            <w:color w:val="0000FF"/>
          </w:rPr>
          <w:t>N 1633-па</w:t>
        </w:r>
      </w:hyperlink>
      <w:r>
        <w:t xml:space="preserve"> "О внесении изменений в постановление администрации Артемовского городского округа от 17.09.2018 N 844-па "Об утверждении административного регламента предоставления муниципальной услуги "Учет граждан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w:t>
      </w:r>
    </w:p>
    <w:p w:rsidR="00DB66C3" w:rsidRDefault="00DB66C3">
      <w:pPr>
        <w:pStyle w:val="ConsPlusNormal"/>
        <w:spacing w:before="220"/>
        <w:ind w:firstLine="540"/>
        <w:jc w:val="both"/>
      </w:pPr>
      <w:r>
        <w:lastRenderedPageBreak/>
        <w:t>3. Опубликовать настоящее постановление в газете "Выбор" и разместить на официальном сайте Артемовского городского округа.</w:t>
      </w:r>
    </w:p>
    <w:p w:rsidR="00DB66C3" w:rsidRDefault="00DB66C3">
      <w:pPr>
        <w:pStyle w:val="ConsPlusNormal"/>
        <w:spacing w:before="220"/>
        <w:ind w:firstLine="540"/>
        <w:jc w:val="both"/>
      </w:pPr>
      <w:r>
        <w:t>4. Контроль за исполнением настоящего постановления возложить на заместителя главы администрации - начальника управления муниципальной собственности администрации Артемовского городского округа Железнову Н.С.</w:t>
      </w:r>
    </w:p>
    <w:p w:rsidR="00DB66C3" w:rsidRDefault="00DB66C3">
      <w:pPr>
        <w:pStyle w:val="ConsPlusNormal"/>
        <w:jc w:val="both"/>
      </w:pPr>
    </w:p>
    <w:p w:rsidR="00DB66C3" w:rsidRDefault="00DB66C3">
      <w:pPr>
        <w:pStyle w:val="ConsPlusNormal"/>
        <w:jc w:val="right"/>
      </w:pPr>
      <w:r>
        <w:t>И.о. главы Артемовского городского округа</w:t>
      </w:r>
    </w:p>
    <w:p w:rsidR="00DB66C3" w:rsidRDefault="00DB66C3">
      <w:pPr>
        <w:pStyle w:val="ConsPlusNormal"/>
        <w:jc w:val="right"/>
      </w:pPr>
      <w:r>
        <w:t>В.А.ВОРКОВА</w:t>
      </w: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right"/>
        <w:outlineLvl w:val="0"/>
      </w:pPr>
      <w:r>
        <w:t>Приложение</w:t>
      </w:r>
    </w:p>
    <w:p w:rsidR="00DB66C3" w:rsidRDefault="00DB66C3">
      <w:pPr>
        <w:pStyle w:val="ConsPlusNormal"/>
        <w:jc w:val="right"/>
      </w:pPr>
      <w:r>
        <w:t>утвержден</w:t>
      </w:r>
    </w:p>
    <w:p w:rsidR="00DB66C3" w:rsidRDefault="00DB66C3">
      <w:pPr>
        <w:pStyle w:val="ConsPlusNormal"/>
        <w:jc w:val="right"/>
      </w:pPr>
      <w:r>
        <w:t>постановлением</w:t>
      </w:r>
    </w:p>
    <w:p w:rsidR="00DB66C3" w:rsidRDefault="00DB66C3">
      <w:pPr>
        <w:pStyle w:val="ConsPlusNormal"/>
        <w:jc w:val="right"/>
      </w:pPr>
      <w:r>
        <w:t>администрации</w:t>
      </w:r>
    </w:p>
    <w:p w:rsidR="00DB66C3" w:rsidRDefault="00DB66C3">
      <w:pPr>
        <w:pStyle w:val="ConsPlusNormal"/>
        <w:jc w:val="right"/>
      </w:pPr>
      <w:r>
        <w:t>Артемовского</w:t>
      </w:r>
    </w:p>
    <w:p w:rsidR="00DB66C3" w:rsidRDefault="00DB66C3">
      <w:pPr>
        <w:pStyle w:val="ConsPlusNormal"/>
        <w:jc w:val="right"/>
      </w:pPr>
      <w:r>
        <w:t>городского округа</w:t>
      </w:r>
    </w:p>
    <w:p w:rsidR="00DB66C3" w:rsidRDefault="00DB66C3">
      <w:pPr>
        <w:pStyle w:val="ConsPlusNormal"/>
        <w:jc w:val="right"/>
      </w:pPr>
      <w:r>
        <w:t>от 05.10.2023 N 569-па</w:t>
      </w:r>
    </w:p>
    <w:p w:rsidR="00DB66C3" w:rsidRDefault="00DB66C3">
      <w:pPr>
        <w:pStyle w:val="ConsPlusNormal"/>
        <w:jc w:val="both"/>
      </w:pPr>
    </w:p>
    <w:p w:rsidR="00DB66C3" w:rsidRDefault="00DB66C3">
      <w:pPr>
        <w:pStyle w:val="ConsPlusTitle"/>
        <w:jc w:val="center"/>
      </w:pPr>
      <w:bookmarkStart w:id="0" w:name="P37"/>
      <w:bookmarkEnd w:id="0"/>
      <w:r>
        <w:t>АДМИНИСТРАТИВНЫЙ РЕГЛАМЕНТ</w:t>
      </w:r>
    </w:p>
    <w:p w:rsidR="00DB66C3" w:rsidRDefault="00DB66C3">
      <w:pPr>
        <w:pStyle w:val="ConsPlusTitle"/>
        <w:jc w:val="center"/>
      </w:pPr>
      <w:r>
        <w:t>ПРЕДОСТАВЛЕНИЯ МУНИЦИПАЛЬНОЙ УСЛУГИ "ПОСТАНОВКА ГРАЖДАН</w:t>
      </w:r>
    </w:p>
    <w:p w:rsidR="00DB66C3" w:rsidRDefault="00DB66C3">
      <w:pPr>
        <w:pStyle w:val="ConsPlusTitle"/>
        <w:jc w:val="center"/>
      </w:pPr>
      <w:r>
        <w:t>НА УЧЕТ В КАЧЕСТВЕ ЛИЦ, ИМЕЮЩИХ ПРАВО НА ПРЕДОСТАВЛЕНИЕ</w:t>
      </w:r>
    </w:p>
    <w:p w:rsidR="00DB66C3" w:rsidRDefault="00DB66C3">
      <w:pPr>
        <w:pStyle w:val="ConsPlusTitle"/>
        <w:jc w:val="center"/>
      </w:pPr>
      <w:r>
        <w:t>ЗЕМЕЛЬНЫХ УЧАСТКОВ В СОБСТВЕННОСТЬ БЕСПЛАТНО"</w:t>
      </w:r>
    </w:p>
    <w:p w:rsidR="00DB66C3" w:rsidRDefault="00DB66C3">
      <w:pPr>
        <w:pStyle w:val="ConsPlusNormal"/>
        <w:jc w:val="both"/>
      </w:pPr>
    </w:p>
    <w:p w:rsidR="00DB66C3" w:rsidRDefault="00DB66C3">
      <w:pPr>
        <w:pStyle w:val="ConsPlusTitle"/>
        <w:jc w:val="center"/>
        <w:outlineLvl w:val="1"/>
      </w:pPr>
      <w:r>
        <w:t>1. Общие положения</w:t>
      </w:r>
    </w:p>
    <w:p w:rsidR="00DB66C3" w:rsidRDefault="00DB66C3">
      <w:pPr>
        <w:pStyle w:val="ConsPlusNormal"/>
        <w:jc w:val="both"/>
      </w:pPr>
    </w:p>
    <w:p w:rsidR="00DB66C3" w:rsidRDefault="00DB66C3">
      <w:pPr>
        <w:pStyle w:val="ConsPlusNormal"/>
        <w:ind w:firstLine="540"/>
        <w:jc w:val="both"/>
      </w:pPr>
      <w:r>
        <w:t>1.1. Предмет регулирования</w:t>
      </w:r>
    </w:p>
    <w:p w:rsidR="00DB66C3" w:rsidRDefault="00DB66C3">
      <w:pPr>
        <w:pStyle w:val="ConsPlusNormal"/>
        <w:spacing w:before="220"/>
        <w:ind w:firstLine="540"/>
        <w:jc w:val="both"/>
      </w:pPr>
      <w: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 Регламент, муниципальная услуга) разработан в целях повышения качества предоставления и доступности муниципальной услуги, определяет стандарт, сроки и последовательность действий (административных процедур) при осуществлении администрацией Артемовского городского округа (далее - Администрация) полномочий по постановке граждан на учет в качестве лиц, имеющих право на предоставление земельных участков в собственность бесплатно в Артемовском городском округе.</w:t>
      </w:r>
    </w:p>
    <w:p w:rsidR="00DB66C3" w:rsidRDefault="00DB66C3">
      <w:pPr>
        <w:pStyle w:val="ConsPlusNormal"/>
        <w:spacing w:before="220"/>
        <w:ind w:firstLine="540"/>
        <w:jc w:val="both"/>
      </w:pPr>
      <w:r>
        <w:t>Возможные цели обращения:</w:t>
      </w:r>
    </w:p>
    <w:p w:rsidR="00DB66C3" w:rsidRDefault="00DB66C3">
      <w:pPr>
        <w:pStyle w:val="ConsPlusNormal"/>
        <w:spacing w:before="220"/>
        <w:ind w:firstLine="540"/>
        <w:jc w:val="both"/>
      </w:pPr>
      <w:r>
        <w:t>постановка на учет в качестве лиц, имеющих право на предоставление земельных участков в собственность бесплатно, граждан, имеющих трех и более детей;</w:t>
      </w:r>
    </w:p>
    <w:p w:rsidR="00DB66C3" w:rsidRDefault="00DB66C3">
      <w:pPr>
        <w:pStyle w:val="ConsPlusNormal"/>
        <w:spacing w:before="220"/>
        <w:ind w:firstLine="540"/>
        <w:jc w:val="both"/>
      </w:pPr>
      <w:r>
        <w:t>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DB66C3" w:rsidRDefault="00DB66C3">
      <w:pPr>
        <w:pStyle w:val="ConsPlusNormal"/>
        <w:spacing w:before="220"/>
        <w:ind w:firstLine="540"/>
        <w:jc w:val="both"/>
      </w:pPr>
      <w:r>
        <w:t>1.2. Круг заявителей</w:t>
      </w:r>
    </w:p>
    <w:p w:rsidR="00DB66C3" w:rsidRDefault="00DB66C3">
      <w:pPr>
        <w:pStyle w:val="ConsPlusNormal"/>
        <w:spacing w:before="220"/>
        <w:ind w:firstLine="540"/>
        <w:jc w:val="both"/>
      </w:pPr>
      <w:r>
        <w:t xml:space="preserve">Заявителями на получение муниципальной услуги являются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 (далее - граждане, гражданин), либо их представители, действующие в силу полномочий, основанных на </w:t>
      </w:r>
      <w:r>
        <w:lastRenderedPageBreak/>
        <w:t>доверенности или иных законных основаниях (далее - заявители, заявитель).</w:t>
      </w:r>
    </w:p>
    <w:p w:rsidR="00DB66C3" w:rsidRDefault="00DB66C3">
      <w:pPr>
        <w:pStyle w:val="ConsPlusNormal"/>
        <w:spacing w:before="220"/>
        <w:ind w:firstLine="540"/>
        <w:jc w:val="both"/>
      </w:pPr>
      <w:r>
        <w:t>1.3. Под гражданами понимаются:</w:t>
      </w:r>
    </w:p>
    <w:p w:rsidR="00DB66C3" w:rsidRDefault="00DB66C3">
      <w:pPr>
        <w:pStyle w:val="ConsPlusNormal"/>
        <w:spacing w:before="220"/>
        <w:ind w:firstLine="540"/>
        <w:jc w:val="both"/>
      </w:pPr>
      <w:r>
        <w:t>1) для осуществления деятельности крестьянских (фермерских) хозяйств - граждане по истечении 4 (четырех) лет со дня предоставления им земельных участков в указанных целях в безвозмездное пользование при условии, что они в указанный период использовали данные земельные участки в соответствии с установленным разрешенным использованием и постоянно проживали в Артемовском городском округе, на территории которого осуществляется деятельность созданного ими крестьянского (фермерского) хозяйства;</w:t>
      </w:r>
    </w:p>
    <w:p w:rsidR="00DB66C3" w:rsidRDefault="00DB66C3">
      <w:pPr>
        <w:pStyle w:val="ConsPlusNormal"/>
        <w:spacing w:before="220"/>
        <w:ind w:firstLine="540"/>
        <w:jc w:val="both"/>
      </w:pPr>
      <w:r>
        <w:t>2) для ведения садоводства, огородничества, животноводства, личного подсобного хозяйства (по выбору граждан):</w:t>
      </w:r>
    </w:p>
    <w:p w:rsidR="00DB66C3" w:rsidRDefault="00DB66C3">
      <w:pPr>
        <w:pStyle w:val="ConsPlusNormal"/>
        <w:spacing w:before="220"/>
        <w:ind w:firstLine="540"/>
        <w:jc w:val="both"/>
      </w:pPr>
      <w:r>
        <w:t>многодетные семьи;</w:t>
      </w:r>
    </w:p>
    <w:p w:rsidR="00DB66C3" w:rsidRDefault="00DB66C3">
      <w:pPr>
        <w:pStyle w:val="ConsPlusNormal"/>
        <w:spacing w:before="220"/>
        <w:ind w:firstLine="540"/>
        <w:jc w:val="both"/>
      </w:pPr>
      <w:r>
        <w:t>инвалиды II группы;</w:t>
      </w:r>
    </w:p>
    <w:p w:rsidR="00DB66C3" w:rsidRDefault="00DB66C3">
      <w:pPr>
        <w:pStyle w:val="ConsPlusNormal"/>
        <w:spacing w:before="220"/>
        <w:ind w:firstLine="540"/>
        <w:jc w:val="both"/>
      </w:pPr>
      <w:r>
        <w:t>инвалиды III группы;</w:t>
      </w:r>
    </w:p>
    <w:p w:rsidR="00DB66C3" w:rsidRDefault="00DB66C3">
      <w:pPr>
        <w:pStyle w:val="ConsPlusNormal"/>
        <w:spacing w:before="220"/>
        <w:ind w:firstLine="540"/>
        <w:jc w:val="both"/>
      </w:pPr>
      <w:r>
        <w:t>семьи, имеющие в своем составе ребенка-инвалида, а также ребенка старше 18 лет, являющегося инвалидом I группы, ставшего инвалидом до достижения им возраста 18 лет;</w:t>
      </w:r>
    </w:p>
    <w:p w:rsidR="00DB66C3" w:rsidRDefault="00DB66C3">
      <w:pPr>
        <w:pStyle w:val="ConsPlusNormal"/>
        <w:spacing w:before="220"/>
        <w:ind w:firstLine="540"/>
        <w:jc w:val="both"/>
      </w:pPr>
      <w:r>
        <w:t>участники Великой Отечественной войны, а также граждане, на которых действующим законодательством распространены социальные гарантии и льготы участников Великой Отечественной войны;</w:t>
      </w:r>
    </w:p>
    <w:p w:rsidR="00DB66C3" w:rsidRDefault="00DB66C3">
      <w:pPr>
        <w:pStyle w:val="ConsPlusNormal"/>
        <w:spacing w:before="220"/>
        <w:ind w:firstLine="540"/>
        <w:jc w:val="both"/>
      </w:pPr>
      <w:r>
        <w:t>лица, проработавшие в тылу в период с 22 июня 1941 г. по 9 мая 1945 г. не менее 6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B66C3" w:rsidRDefault="00DB66C3">
      <w:pPr>
        <w:pStyle w:val="ConsPlusNormal"/>
        <w:spacing w:before="220"/>
        <w:ind w:firstLine="540"/>
        <w:jc w:val="both"/>
      </w:pPr>
      <w:r>
        <w:t>ветераны боевых действий;</w:t>
      </w:r>
    </w:p>
    <w:p w:rsidR="00DB66C3" w:rsidRDefault="00DB66C3">
      <w:pPr>
        <w:pStyle w:val="ConsPlusNormal"/>
        <w:spacing w:before="220"/>
        <w:ind w:firstLine="540"/>
        <w:jc w:val="both"/>
      </w:pPr>
      <w:r>
        <w:t>ветераны военной службы;</w:t>
      </w:r>
    </w:p>
    <w:p w:rsidR="00DB66C3" w:rsidRDefault="00DB66C3">
      <w:pPr>
        <w:pStyle w:val="ConsPlusNormal"/>
        <w:spacing w:before="220"/>
        <w:ind w:firstLine="540"/>
        <w:jc w:val="both"/>
      </w:pPr>
      <w:r>
        <w:t>ветераны труда;</w:t>
      </w:r>
    </w:p>
    <w:p w:rsidR="00DB66C3" w:rsidRDefault="00DB66C3">
      <w:pPr>
        <w:pStyle w:val="ConsPlusNormal"/>
        <w:spacing w:before="220"/>
        <w:ind w:firstLine="540"/>
        <w:jc w:val="both"/>
      </w:pPr>
      <w:r>
        <w:t>граждане, подвергшиеся воздействию радиации вследствие катастроф и других радиационных аварий на атомных объектах гражданского или военного назначения, а также в результате испытаний, учений или иных работ, связанных с любыми видами ядерных установок, меры социальной защиты которых установлены федеральным законодательством;</w:t>
      </w:r>
    </w:p>
    <w:p w:rsidR="00DB66C3" w:rsidRDefault="00DB66C3">
      <w:pPr>
        <w:pStyle w:val="ConsPlusNormal"/>
        <w:spacing w:before="220"/>
        <w:ind w:firstLine="540"/>
        <w:jc w:val="both"/>
      </w:pPr>
      <w:r>
        <w:t>3) для индивидуального жилищного строительства на территории Артемовского городского округа по месту постоянного проживания (не менее 2 (двух) лет):</w:t>
      </w:r>
    </w:p>
    <w:p w:rsidR="00DB66C3" w:rsidRDefault="00DB66C3">
      <w:pPr>
        <w:pStyle w:val="ConsPlusNormal"/>
        <w:spacing w:before="220"/>
        <w:ind w:firstLine="540"/>
        <w:jc w:val="both"/>
      </w:pPr>
      <w:r>
        <w:t>участники Великой Отечественной войны, а также граждане, на которых действующим законодательством распространены социальные гарантии и льготы участников Великой Отечественной войны;</w:t>
      </w:r>
    </w:p>
    <w:p w:rsidR="00DB66C3" w:rsidRDefault="00DB66C3">
      <w:pPr>
        <w:pStyle w:val="ConsPlusNormal"/>
        <w:spacing w:before="220"/>
        <w:ind w:firstLine="540"/>
        <w:jc w:val="both"/>
      </w:pPr>
      <w:r>
        <w:t>лица, проработавшие в тылу в период с 22 июня 1941 г. по 9 мая 1945 г. не менее 6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B66C3" w:rsidRDefault="00DB66C3">
      <w:pPr>
        <w:pStyle w:val="ConsPlusNormal"/>
        <w:spacing w:before="220"/>
        <w:ind w:firstLine="540"/>
        <w:jc w:val="both"/>
      </w:pPr>
      <w:r>
        <w:t>1.4. Требования к порядку информирования о предоставлении муниципальной услуги</w:t>
      </w:r>
    </w:p>
    <w:p w:rsidR="00DB66C3" w:rsidRDefault="00DB66C3">
      <w:pPr>
        <w:pStyle w:val="ConsPlusNormal"/>
        <w:spacing w:before="220"/>
        <w:ind w:firstLine="540"/>
        <w:jc w:val="both"/>
      </w:pPr>
      <w:r>
        <w:lastRenderedPageBreak/>
        <w:t>1.4.1. Информирование о порядке предоставления муниципальной услуги осуществляется:</w:t>
      </w:r>
    </w:p>
    <w:p w:rsidR="00DB66C3" w:rsidRDefault="00DB66C3">
      <w:pPr>
        <w:pStyle w:val="ConsPlusNormal"/>
        <w:spacing w:before="220"/>
        <w:ind w:firstLine="540"/>
        <w:jc w:val="both"/>
      </w:pPr>
      <w:r>
        <w:t>а) при личном обращении заявителя непосредственно в Администрацию;</w:t>
      </w:r>
    </w:p>
    <w:p w:rsidR="00DB66C3" w:rsidRDefault="00DB66C3">
      <w:pPr>
        <w:pStyle w:val="ConsPlusNormal"/>
        <w:spacing w:before="220"/>
        <w:ind w:firstLine="540"/>
        <w:jc w:val="both"/>
      </w:pPr>
      <w:r>
        <w:t>б) при личном обращении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в соответствии с соглашением о взаимодействии между МФЦ и Администрацией;</w:t>
      </w:r>
    </w:p>
    <w:p w:rsidR="00DB66C3" w:rsidRDefault="00DB66C3">
      <w:pPr>
        <w:pStyle w:val="ConsPlusNormal"/>
        <w:spacing w:before="220"/>
        <w:ind w:firstLine="540"/>
        <w:jc w:val="both"/>
      </w:pPr>
      <w:r>
        <w:t>в) с использованием средств телефонной, почтовой связи;</w:t>
      </w:r>
    </w:p>
    <w:p w:rsidR="00DB66C3" w:rsidRDefault="00DB66C3">
      <w:pPr>
        <w:pStyle w:val="ConsPlusNormal"/>
        <w:spacing w:before="220"/>
        <w:ind w:firstLine="540"/>
        <w:jc w:val="both"/>
      </w:pPr>
      <w:r>
        <w:t>г) на интернет-сайте: https://artemokrug.gosuslugi.ru.</w:t>
      </w:r>
    </w:p>
    <w:p w:rsidR="00DB66C3" w:rsidRDefault="00DB66C3">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https://artemokrug.gosuslugi.ru и его версии, доступной для лиц со стойкими нарушениями функции зрения.</w:t>
      </w:r>
    </w:p>
    <w:p w:rsidR="00DB66C3" w:rsidRDefault="00DB66C3">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DB66C3" w:rsidRDefault="00DB66C3">
      <w:pPr>
        <w:pStyle w:val="ConsPlusNormal"/>
        <w:spacing w:before="220"/>
        <w:ind w:firstLine="540"/>
        <w:jc w:val="both"/>
      </w:pPr>
      <w:r>
        <w:t>1.4.2.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информационных стендах Администрации размещается следующая информация:</w:t>
      </w:r>
    </w:p>
    <w:p w:rsidR="00DB66C3" w:rsidRDefault="00DB66C3">
      <w:pPr>
        <w:pStyle w:val="ConsPlusNormal"/>
        <w:spacing w:before="220"/>
        <w:ind w:firstLine="540"/>
        <w:jc w:val="both"/>
      </w:pPr>
      <w:r>
        <w:t>1) местонахождение, график работы Администрации, адрес интернет-сайта;</w:t>
      </w:r>
    </w:p>
    <w:p w:rsidR="00DB66C3" w:rsidRDefault="00DB66C3">
      <w:pPr>
        <w:pStyle w:val="ConsPlusNormal"/>
        <w:spacing w:before="220"/>
        <w:ind w:firstLine="540"/>
        <w:jc w:val="both"/>
      </w:pPr>
      <w:r>
        <w:t>2) адрес электронной почты Администрации;</w:t>
      </w:r>
    </w:p>
    <w:p w:rsidR="00DB66C3" w:rsidRDefault="00DB66C3">
      <w:pPr>
        <w:pStyle w:val="ConsPlusNormal"/>
        <w:spacing w:before="220"/>
        <w:ind w:firstLine="540"/>
        <w:jc w:val="both"/>
      </w:pPr>
      <w:r>
        <w:t>3) номера телефонов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B66C3" w:rsidRDefault="00DB66C3">
      <w:pPr>
        <w:pStyle w:val="ConsPlusNormal"/>
        <w:spacing w:before="220"/>
        <w:ind w:firstLine="540"/>
        <w:jc w:val="both"/>
      </w:pPr>
      <w:r>
        <w:t>4) перечень документов, представляемых заявителем (уполномоченным представителем), а также требования, предъявляемые к этим документам;</w:t>
      </w:r>
    </w:p>
    <w:p w:rsidR="00DB66C3" w:rsidRDefault="00DB66C3">
      <w:pPr>
        <w:pStyle w:val="ConsPlusNormal"/>
        <w:spacing w:before="220"/>
        <w:ind w:firstLine="540"/>
        <w:jc w:val="both"/>
      </w:pPr>
      <w:r>
        <w:t>5) образец заявления на предоставление муниципальной услуги;</w:t>
      </w:r>
    </w:p>
    <w:p w:rsidR="00DB66C3" w:rsidRDefault="00DB66C3">
      <w:pPr>
        <w:pStyle w:val="ConsPlusNormal"/>
        <w:spacing w:before="220"/>
        <w:ind w:firstLine="540"/>
        <w:jc w:val="both"/>
      </w:pPr>
      <w:r>
        <w:t>6) основания для отказа в предоставлении муниципальной услуги;</w:t>
      </w:r>
    </w:p>
    <w:p w:rsidR="00DB66C3" w:rsidRDefault="00DB66C3">
      <w:pPr>
        <w:pStyle w:val="ConsPlusNormal"/>
        <w:spacing w:before="220"/>
        <w:ind w:firstLine="540"/>
        <w:jc w:val="both"/>
      </w:pPr>
      <w:r>
        <w:t>7) порядок предоставления муниципальной услуги;</w:t>
      </w:r>
    </w:p>
    <w:p w:rsidR="00DB66C3" w:rsidRDefault="00DB66C3">
      <w:pPr>
        <w:pStyle w:val="ConsPlusNormal"/>
        <w:spacing w:before="220"/>
        <w:ind w:firstLine="540"/>
        <w:jc w:val="both"/>
      </w:pPr>
      <w:r>
        <w:t>8) порядок подачи и рассмотрения жалобы.</w:t>
      </w:r>
    </w:p>
    <w:p w:rsidR="00DB66C3" w:rsidRDefault="00DB66C3">
      <w:pPr>
        <w:pStyle w:val="ConsPlusNormal"/>
        <w:spacing w:before="220"/>
        <w:ind w:firstLine="540"/>
        <w:jc w:val="both"/>
      </w:pPr>
      <w:r>
        <w:t>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почтовой, телефонной связи.</w:t>
      </w:r>
    </w:p>
    <w:p w:rsidR="00DB66C3" w:rsidRDefault="00DB66C3">
      <w:pPr>
        <w:pStyle w:val="ConsPlusNormal"/>
        <w:spacing w:before="220"/>
        <w:ind w:firstLine="540"/>
        <w:jc w:val="both"/>
      </w:pPr>
      <w:r>
        <w:t>1.5. Обеспечение предоставления муниципальной услуги осуществляется специалистами управления муниципальной собственности администрации Артемовского городского округа (далее - специалисты).</w:t>
      </w:r>
    </w:p>
    <w:p w:rsidR="00DB66C3" w:rsidRDefault="00DB66C3">
      <w:pPr>
        <w:pStyle w:val="ConsPlusNormal"/>
        <w:jc w:val="both"/>
      </w:pPr>
    </w:p>
    <w:p w:rsidR="00DB66C3" w:rsidRDefault="00DB66C3">
      <w:pPr>
        <w:pStyle w:val="ConsPlusTitle"/>
        <w:jc w:val="center"/>
        <w:outlineLvl w:val="1"/>
      </w:pPr>
      <w:r>
        <w:t>2. Стандарт предоставления муниципальной услуги</w:t>
      </w:r>
    </w:p>
    <w:p w:rsidR="00DB66C3" w:rsidRDefault="00DB66C3">
      <w:pPr>
        <w:pStyle w:val="ConsPlusNormal"/>
        <w:jc w:val="both"/>
      </w:pPr>
    </w:p>
    <w:p w:rsidR="00DB66C3" w:rsidRDefault="00DB66C3">
      <w:pPr>
        <w:pStyle w:val="ConsPlusNormal"/>
        <w:ind w:firstLine="540"/>
        <w:jc w:val="both"/>
      </w:pPr>
      <w:r>
        <w:t xml:space="preserve">2.1. Наименование муниципальной услуги "Постановка граждан на учет в качестве лиц, </w:t>
      </w:r>
      <w:r>
        <w:lastRenderedPageBreak/>
        <w:t>имеющих право на предоставление земельных участков в собственность бесплатно".</w:t>
      </w:r>
    </w:p>
    <w:p w:rsidR="00DB66C3" w:rsidRDefault="00DB66C3">
      <w:pPr>
        <w:pStyle w:val="ConsPlusNormal"/>
        <w:spacing w:before="220"/>
        <w:ind w:firstLine="540"/>
        <w:jc w:val="both"/>
      </w:pPr>
      <w:r>
        <w:t>2.2. Наименование органа, предоставляющего муниципальную услугу</w:t>
      </w:r>
    </w:p>
    <w:p w:rsidR="00DB66C3" w:rsidRDefault="00DB66C3">
      <w:pPr>
        <w:pStyle w:val="ConsPlusNormal"/>
        <w:spacing w:before="220"/>
        <w:ind w:firstLine="540"/>
        <w:jc w:val="both"/>
      </w:pPr>
      <w:r>
        <w:t>Предоставление муниципальной услуги осуществляется администрацией Артемовского городского округа в лице управления муниципальной собственности администрации Артемовского городского округа (далее - Уполномоченный орган).</w:t>
      </w:r>
    </w:p>
    <w:p w:rsidR="00DB66C3" w:rsidRDefault="00DB66C3">
      <w:pPr>
        <w:pStyle w:val="ConsPlusNormal"/>
        <w:spacing w:before="220"/>
        <w:ind w:firstLine="540"/>
        <w:jc w:val="both"/>
      </w:pPr>
      <w:r>
        <w:t>2.3. При предоставлении муниципальной услуги Уполномоченный орган взаимодействует с:</w:t>
      </w:r>
    </w:p>
    <w:p w:rsidR="00DB66C3" w:rsidRDefault="00DB66C3">
      <w:pPr>
        <w:pStyle w:val="ConsPlusNormal"/>
        <w:spacing w:before="220"/>
        <w:ind w:firstLine="540"/>
        <w:jc w:val="both"/>
      </w:pPr>
      <w:r>
        <w:t>1)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(далее - орган регистрации прав);</w:t>
      </w:r>
    </w:p>
    <w:p w:rsidR="00DB66C3" w:rsidRDefault="00DB66C3">
      <w:pPr>
        <w:pStyle w:val="ConsPlusNormal"/>
        <w:spacing w:before="220"/>
        <w:ind w:firstLine="540"/>
        <w:jc w:val="both"/>
      </w:pPr>
      <w:r>
        <w:t>2) Управлением Министерства внутренних дел Российской Федерации по Приморскому краю по вопросам миграции.</w:t>
      </w:r>
    </w:p>
    <w:p w:rsidR="00DB66C3" w:rsidRDefault="00DB66C3">
      <w:pPr>
        <w:pStyle w:val="ConsPlusNormal"/>
        <w:spacing w:before="22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B66C3" w:rsidRDefault="00DB66C3">
      <w:pPr>
        <w:pStyle w:val="ConsPlusNormal"/>
        <w:spacing w:before="220"/>
        <w:ind w:firstLine="540"/>
        <w:jc w:val="both"/>
      </w:pPr>
      <w:bookmarkStart w:id="1" w:name="P96"/>
      <w:bookmarkEnd w:id="1"/>
      <w:r>
        <w:t>2.5. Описание результатов предоставления муниципальной услуги</w:t>
      </w:r>
    </w:p>
    <w:p w:rsidR="00DB66C3" w:rsidRDefault="00DB66C3">
      <w:pPr>
        <w:pStyle w:val="ConsPlusNormal"/>
        <w:spacing w:before="220"/>
        <w:ind w:firstLine="540"/>
        <w:jc w:val="both"/>
      </w:pPr>
      <w:r>
        <w:t>Результатом предоставления муниципальной услуги является:</w:t>
      </w:r>
    </w:p>
    <w:p w:rsidR="00DB66C3" w:rsidRDefault="00DB66C3">
      <w:pPr>
        <w:pStyle w:val="ConsPlusNormal"/>
        <w:spacing w:before="220"/>
        <w:ind w:firstLine="540"/>
        <w:jc w:val="both"/>
      </w:pPr>
      <w:r>
        <w:t xml:space="preserve">1) решение о постановке на учет гражданина в целях бесплатного предоставления земельного участка по </w:t>
      </w:r>
      <w:hyperlink w:anchor="P365">
        <w:r>
          <w:rPr>
            <w:color w:val="0000FF"/>
          </w:rPr>
          <w:t>форме</w:t>
        </w:r>
      </w:hyperlink>
      <w:r>
        <w:t xml:space="preserve"> согласно приложению 1 к настоящему Регламенту;</w:t>
      </w:r>
    </w:p>
    <w:p w:rsidR="00DB66C3" w:rsidRDefault="00DB66C3">
      <w:pPr>
        <w:pStyle w:val="ConsPlusNormal"/>
        <w:spacing w:before="220"/>
        <w:ind w:firstLine="540"/>
        <w:jc w:val="both"/>
      </w:pPr>
      <w:r>
        <w:t xml:space="preserve">2) решение об отказе в предоставлении услуги по </w:t>
      </w:r>
      <w:hyperlink w:anchor="P401">
        <w:r>
          <w:rPr>
            <w:color w:val="0000FF"/>
          </w:rPr>
          <w:t>форме</w:t>
        </w:r>
      </w:hyperlink>
      <w:r>
        <w:t xml:space="preserve"> согласно приложению 2 к настоящему Регламенту.</w:t>
      </w:r>
    </w:p>
    <w:p w:rsidR="00DB66C3" w:rsidRDefault="00DB66C3">
      <w:pPr>
        <w:pStyle w:val="ConsPlusNormal"/>
        <w:spacing w:before="220"/>
        <w:ind w:firstLine="540"/>
        <w:jc w:val="both"/>
      </w:pPr>
      <w: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w:t>
      </w:r>
      <w:hyperlink w:anchor="P96">
        <w:r>
          <w:rPr>
            <w:color w:val="0000FF"/>
          </w:rPr>
          <w:t>пункте 2.5</w:t>
        </w:r>
      </w:hyperlink>
      <w:r>
        <w:t xml:space="preserve"> настоящего Регламента, является правовой акт Уполномоченного органа, содержащий такие реквизиты, как номер и дата.</w:t>
      </w:r>
    </w:p>
    <w:p w:rsidR="00DB66C3" w:rsidRDefault="00DB66C3">
      <w:pPr>
        <w:pStyle w:val="ConsPlusNormal"/>
        <w:spacing w:before="220"/>
        <w:ind w:firstLine="540"/>
        <w:jc w:val="both"/>
      </w:pPr>
      <w:r>
        <w:t xml:space="preserve">2.7. Результаты муниципальной услуги, указанные в </w:t>
      </w:r>
      <w:hyperlink w:anchor="P96">
        <w:r>
          <w:rPr>
            <w:color w:val="0000FF"/>
          </w:rPr>
          <w:t>пункте 2.5</w:t>
        </w:r>
      </w:hyperlink>
      <w:r>
        <w:t xml:space="preserve"> настоящего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B66C3" w:rsidRDefault="00DB66C3">
      <w:pPr>
        <w:pStyle w:val="ConsPlusNormal"/>
        <w:spacing w:before="220"/>
        <w:ind w:firstLine="540"/>
        <w:jc w:val="both"/>
      </w:pPr>
      <w:r>
        <w:t>2.8. Срок предоставления муниципальной услуги</w:t>
      </w:r>
    </w:p>
    <w:p w:rsidR="00DB66C3" w:rsidRDefault="00DB66C3">
      <w:pPr>
        <w:pStyle w:val="ConsPlusNormal"/>
        <w:spacing w:before="220"/>
        <w:ind w:firstLine="540"/>
        <w:jc w:val="both"/>
      </w:pPr>
      <w:r>
        <w:t xml:space="preserve">Рассмотрение заявления, проверка на наличие или отсутствие оснований, предусмотренных </w:t>
      </w:r>
      <w:hyperlink r:id="rId16">
        <w:r>
          <w:rPr>
            <w:color w:val="0000FF"/>
          </w:rPr>
          <w:t>п. 6 ст. 11</w:t>
        </w:r>
      </w:hyperlink>
      <w:r>
        <w:t xml:space="preserve"> Закона Приморского края от 29.12.2003 N 90-КЗ "О регулировании земельных отношений в Приморском крае", и принятие решения о постановке либо об отказе в постановке гражданина на учет в качестве лица, имеющего право на предоставление земельных участков, находящихся в муниципальной собственности, в собственность бесплатно, осуществляется в течение 30 (тридцати) дней со дня поступления заявления о постановке на учет.</w:t>
      </w:r>
    </w:p>
    <w:p w:rsidR="00DB66C3" w:rsidRDefault="00DB66C3">
      <w:pPr>
        <w:pStyle w:val="ConsPlusNormal"/>
        <w:spacing w:before="220"/>
        <w:ind w:firstLine="540"/>
        <w:jc w:val="both"/>
      </w:pPr>
      <w:r>
        <w:t>Принятое решение направляется заявителю не позднее 5 (пяти) рабочих дней со дня его принятия.</w:t>
      </w:r>
    </w:p>
    <w:p w:rsidR="00DB66C3" w:rsidRDefault="00DB66C3">
      <w:pPr>
        <w:pStyle w:val="ConsPlusNormal"/>
        <w:spacing w:before="220"/>
        <w:ind w:firstLine="540"/>
        <w:jc w:val="both"/>
      </w:pPr>
      <w:r>
        <w:t>Приостановление предоставления муниципальной услуги не предусмотрено.</w:t>
      </w:r>
    </w:p>
    <w:p w:rsidR="00DB66C3" w:rsidRDefault="00DB66C3">
      <w:pPr>
        <w:pStyle w:val="ConsPlusNormal"/>
        <w:spacing w:before="220"/>
        <w:ind w:firstLine="540"/>
        <w:jc w:val="both"/>
      </w:pPr>
      <w:r>
        <w:lastRenderedPageBreak/>
        <w:t>2.9. Правовые основания для предоставления муниципальной услуги</w:t>
      </w:r>
    </w:p>
    <w:p w:rsidR="00DB66C3" w:rsidRDefault="00DB66C3">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на официальном сайте Артемовского городского округа в сети Интернет: https://artemokrug.gosuslugi.ru.</w:t>
      </w:r>
    </w:p>
    <w:p w:rsidR="00DB66C3" w:rsidRDefault="00DB66C3">
      <w:pPr>
        <w:pStyle w:val="ConsPlusNormal"/>
        <w:spacing w:before="220"/>
        <w:ind w:firstLine="540"/>
        <w:jc w:val="both"/>
      </w:pPr>
      <w:bookmarkStart w:id="2" w:name="P108"/>
      <w:bookmarkEnd w:id="2"/>
      <w:r>
        <w:t xml:space="preserve">2.10. Для получения муниципальной услуги заявитель представляет в Уполномоченный орган заявление о предоставлении муниципальной услуги по </w:t>
      </w:r>
      <w:hyperlink w:anchor="P458">
        <w:r>
          <w:rPr>
            <w:color w:val="0000FF"/>
          </w:rPr>
          <w:t>форме</w:t>
        </w:r>
      </w:hyperlink>
      <w:r>
        <w:t xml:space="preserve"> согласно приложению 3 к настоящему Регламенту одним из следующих способов по личному усмотрению:</w:t>
      </w:r>
    </w:p>
    <w:p w:rsidR="00DB66C3" w:rsidRDefault="00DB66C3">
      <w:pPr>
        <w:pStyle w:val="ConsPlusNormal"/>
        <w:spacing w:before="220"/>
        <w:ind w:firstLine="540"/>
        <w:jc w:val="both"/>
      </w:pPr>
      <w:bookmarkStart w:id="3" w:name="P109"/>
      <w:bookmarkEnd w:id="3"/>
      <w:r>
        <w:t>2.10.1. В электронной форме посредством ЕПГУ:</w:t>
      </w:r>
    </w:p>
    <w:p w:rsidR="00DB66C3" w:rsidRDefault="00DB66C3">
      <w:pPr>
        <w:pStyle w:val="ConsPlusNormal"/>
        <w:spacing w:before="220"/>
        <w:ind w:firstLine="540"/>
        <w:jc w:val="both"/>
      </w:pPr>
      <w:bookmarkStart w:id="4" w:name="P110"/>
      <w:bookmarkEnd w:id="4"/>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66C3" w:rsidRDefault="00DB66C3">
      <w:pPr>
        <w:pStyle w:val="ConsPlusNormal"/>
        <w:spacing w:before="220"/>
        <w:ind w:firstLine="540"/>
        <w:jc w:val="both"/>
      </w:pPr>
      <w:r>
        <w:t xml:space="preserve">б) заявление направляется заявителем вместе с прикрепленными электронными документами, указанными в </w:t>
      </w:r>
      <w:hyperlink w:anchor="P115">
        <w:r>
          <w:rPr>
            <w:color w:val="0000FF"/>
          </w:rPr>
          <w:t>подпунктах 2</w:t>
        </w:r>
      </w:hyperlink>
      <w:r>
        <w:t xml:space="preserve"> - </w:t>
      </w:r>
      <w:hyperlink w:anchor="P117">
        <w:r>
          <w:rPr>
            <w:color w:val="0000FF"/>
          </w:rPr>
          <w:t>4 пункта 2.11</w:t>
        </w:r>
      </w:hyperlink>
      <w:r>
        <w:t xml:space="preserve"> настоящего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7">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w:t>
      </w:r>
      <w:hyperlink r:id="rId18">
        <w:r>
          <w:rPr>
            <w:color w:val="0000FF"/>
          </w:rPr>
          <w:t>Правилами</w:t>
        </w:r>
      </w:hyperlink>
      <w:r>
        <w:t xml:space="preserve">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N 33, в соответствии с </w:t>
      </w:r>
      <w:hyperlink r:id="rId19">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w:t>
      </w:r>
    </w:p>
    <w:p w:rsidR="00DB66C3" w:rsidRDefault="00DB66C3">
      <w:pPr>
        <w:pStyle w:val="ConsPlusNormal"/>
        <w:spacing w:before="220"/>
        <w:ind w:firstLine="540"/>
        <w:jc w:val="both"/>
      </w:pPr>
      <w: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66C3" w:rsidRDefault="00DB66C3">
      <w:pPr>
        <w:pStyle w:val="ConsPlusNormal"/>
        <w:spacing w:before="220"/>
        <w:ind w:firstLine="540"/>
        <w:jc w:val="both"/>
      </w:pPr>
      <w:bookmarkStart w:id="5" w:name="P113"/>
      <w:bookmarkEnd w:id="5"/>
      <w:r>
        <w:t>2.11. С заявлением о предоставлении муниципальной услуги заявитель самостоятельно представляет следующие документы, необходимые для оказания муниципальной услуги:</w:t>
      </w:r>
    </w:p>
    <w:p w:rsidR="00DB66C3" w:rsidRDefault="00DB66C3">
      <w:pPr>
        <w:pStyle w:val="ConsPlusNormal"/>
        <w:spacing w:before="220"/>
        <w:ind w:firstLine="540"/>
        <w:jc w:val="both"/>
      </w:pPr>
      <w:r>
        <w:t xml:space="preserve">1) заявление о предоставлении муниципальной услуги. В случае подачи заявления в электронной форме посредством ЕПГУ в соответствии с </w:t>
      </w:r>
      <w:hyperlink w:anchor="P110">
        <w:r>
          <w:rPr>
            <w:color w:val="0000FF"/>
          </w:rPr>
          <w:t>подпунктом "а" подпункта 2.10.1</w:t>
        </w:r>
      </w:hyperlink>
      <w:r>
        <w:t xml:space="preserve"> </w:t>
      </w:r>
      <w:r>
        <w:lastRenderedPageBreak/>
        <w:t>настоящего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DB66C3" w:rsidRDefault="00DB66C3">
      <w:pPr>
        <w:pStyle w:val="ConsPlusNormal"/>
        <w:spacing w:before="220"/>
        <w:ind w:firstLine="540"/>
        <w:jc w:val="both"/>
      </w:pPr>
      <w:bookmarkStart w:id="6" w:name="P115"/>
      <w:bookmarkEnd w:id="6"/>
      <w:r>
        <w:t>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B66C3" w:rsidRDefault="00DB66C3">
      <w:pPr>
        <w:pStyle w:val="ConsPlusNormal"/>
        <w:spacing w:before="220"/>
        <w:ind w:firstLine="540"/>
        <w:jc w:val="both"/>
      </w:pPr>
      <w:r>
        <w:t>3) копию документа, подтверждающего изменение фамилии, имени или отчества гражданина, выданного компетентными органами иностранного государства, и его нотариально удостоверенный перевод на русский язык - в случае наличия таких изменений и регистрации актов гражданского состояния компетентными органами иностранного государства, с предъявлением оригинала;</w:t>
      </w:r>
    </w:p>
    <w:p w:rsidR="00DB66C3" w:rsidRDefault="00DB66C3">
      <w:pPr>
        <w:pStyle w:val="ConsPlusNormal"/>
        <w:spacing w:before="220"/>
        <w:ind w:firstLine="540"/>
        <w:jc w:val="both"/>
      </w:pPr>
      <w:bookmarkStart w:id="7" w:name="P117"/>
      <w:bookmarkEnd w:id="7"/>
      <w:r>
        <w:t>4) копию документа, подтверждающего принадлежность гражданина к категориям "ветеран боевых действий", "ветеран военной службы".</w:t>
      </w:r>
    </w:p>
    <w:p w:rsidR="00DB66C3" w:rsidRDefault="00DB66C3">
      <w:pPr>
        <w:pStyle w:val="ConsPlusNormal"/>
        <w:spacing w:before="220"/>
        <w:ind w:firstLine="540"/>
        <w:jc w:val="both"/>
      </w:pPr>
      <w:r>
        <w:t>2.12. С заявлением о предоставлении муниципальной услуги заявитель по собственной инициативе представляет следующие документы, необходимые для оказания муниципальной услуги:</w:t>
      </w:r>
    </w:p>
    <w:p w:rsidR="00DB66C3" w:rsidRDefault="00DB66C3">
      <w:pPr>
        <w:pStyle w:val="ConsPlusNormal"/>
        <w:spacing w:before="220"/>
        <w:ind w:firstLine="540"/>
        <w:jc w:val="both"/>
      </w:pPr>
      <w:r>
        <w:t>1) копию документа, подтверждающего изменение фамилии, имени или отчества гражданина, выданного органами записи актов гражданского состояния или консульскими учреждениями Российской Федерации, -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 с предъявлением оригинала;</w:t>
      </w:r>
    </w:p>
    <w:p w:rsidR="00DB66C3" w:rsidRDefault="00DB66C3">
      <w:pPr>
        <w:pStyle w:val="ConsPlusNormal"/>
        <w:spacing w:before="220"/>
        <w:ind w:firstLine="540"/>
        <w:jc w:val="both"/>
      </w:pPr>
      <w:r>
        <w:t>2) информацию о регистрации по месту жительства гражданина,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DB66C3" w:rsidRDefault="00DB66C3">
      <w:pPr>
        <w:pStyle w:val="ConsPlusNormal"/>
        <w:spacing w:before="220"/>
        <w:ind w:firstLine="540"/>
        <w:jc w:val="both"/>
      </w:pPr>
      <w:r>
        <w:t xml:space="preserve">3) копию документа, подтверждающего принадлежность гражданина к категории, указанной в </w:t>
      </w:r>
      <w:hyperlink r:id="rId20">
        <w:r>
          <w:rPr>
            <w:color w:val="0000FF"/>
          </w:rPr>
          <w:t>пунктах 2</w:t>
        </w:r>
      </w:hyperlink>
      <w:r>
        <w:t xml:space="preserve"> и </w:t>
      </w:r>
      <w:hyperlink r:id="rId21">
        <w:r>
          <w:rPr>
            <w:color w:val="0000FF"/>
          </w:rPr>
          <w:t>3 части 1 статьи 10</w:t>
        </w:r>
      </w:hyperlink>
      <w:r>
        <w:t xml:space="preserve"> Закона Приморского края от 29.12.2003 N 90-КЗ "О регулировании земельных отношений в Приморском крае", с предъявлением оригинала (за исключением граждан, относящихся к категориям, указанным в </w:t>
      </w:r>
      <w:hyperlink r:id="rId22">
        <w:r>
          <w:rPr>
            <w:color w:val="0000FF"/>
          </w:rPr>
          <w:t>абзацах седьмом</w:t>
        </w:r>
      </w:hyperlink>
      <w:r>
        <w:t xml:space="preserve"> и </w:t>
      </w:r>
      <w:hyperlink r:id="rId23">
        <w:r>
          <w:rPr>
            <w:color w:val="0000FF"/>
          </w:rPr>
          <w:t>восьмом пункта 2 части 1 статьи 10</w:t>
        </w:r>
      </w:hyperlink>
      <w:r>
        <w:t xml:space="preserve"> вышеуказанного Закона).</w:t>
      </w:r>
    </w:p>
    <w:p w:rsidR="00DB66C3" w:rsidRDefault="00DB66C3">
      <w:pPr>
        <w:pStyle w:val="ConsPlusNormal"/>
        <w:spacing w:before="220"/>
        <w:ind w:firstLine="540"/>
        <w:jc w:val="both"/>
      </w:pPr>
      <w:r>
        <w:t xml:space="preserve">Граждане, относящиеся к категориям, указанным в </w:t>
      </w:r>
      <w:hyperlink r:id="rId24">
        <w:r>
          <w:rPr>
            <w:color w:val="0000FF"/>
          </w:rPr>
          <w:t>абзацах седьмом</w:t>
        </w:r>
      </w:hyperlink>
      <w:r>
        <w:t xml:space="preserve"> и </w:t>
      </w:r>
      <w:hyperlink r:id="rId25">
        <w:r>
          <w:rPr>
            <w:color w:val="0000FF"/>
          </w:rPr>
          <w:t>восьмом пункта 2 части 1 статьи 10</w:t>
        </w:r>
      </w:hyperlink>
      <w:r>
        <w:t xml:space="preserve"> вышеуказанного Закона, при подаче заявления о постановке на учет в Администрацию Артемовского городского округа, осуществляющий учет граждан, предъявляют документ, подтверждающий принадлежность к указанным категориям (удостоверение).</w:t>
      </w:r>
    </w:p>
    <w:p w:rsidR="00DB66C3" w:rsidRDefault="00DB66C3">
      <w:pPr>
        <w:pStyle w:val="ConsPlusNormal"/>
        <w:spacing w:before="220"/>
        <w:ind w:firstLine="540"/>
        <w:jc w:val="both"/>
      </w:pPr>
      <w:r>
        <w:t>В случае непредставления гражданином по собственной инициативе документов и (или) информации Администрация, осуществляющая учет граждан,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DB66C3" w:rsidRDefault="00DB66C3">
      <w:pPr>
        <w:pStyle w:val="ConsPlusNormal"/>
        <w:spacing w:before="220"/>
        <w:ind w:firstLine="540"/>
        <w:jc w:val="both"/>
      </w:pPr>
      <w:r>
        <w:t>2.13. Документы, прилагаемые заявителем к заявлению, представляемые в электронной форме, направляются в следующих форматах:</w:t>
      </w:r>
    </w:p>
    <w:p w:rsidR="00DB66C3" w:rsidRDefault="00DB66C3">
      <w:pPr>
        <w:pStyle w:val="ConsPlusNormal"/>
        <w:spacing w:before="220"/>
        <w:ind w:firstLine="540"/>
        <w:jc w:val="both"/>
      </w:pPr>
      <w:r>
        <w:t>1) doc, docx, odt - для документов с текстовым содержанием, не включающих формулы;</w:t>
      </w:r>
    </w:p>
    <w:p w:rsidR="00DB66C3" w:rsidRDefault="00DB66C3">
      <w:pPr>
        <w:pStyle w:val="ConsPlusNormal"/>
        <w:spacing w:before="220"/>
        <w:ind w:firstLine="540"/>
        <w:jc w:val="both"/>
      </w:pPr>
      <w:r>
        <w:lastRenderedPageBreak/>
        <w:t>2)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B66C3" w:rsidRDefault="00DB66C3">
      <w:pPr>
        <w:pStyle w:val="ConsPlusNormal"/>
        <w:spacing w:before="220"/>
        <w:ind w:firstLine="540"/>
        <w:jc w:val="both"/>
      </w:pPr>
      <w:r>
        <w:t>2.14. 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B66C3" w:rsidRDefault="00DB66C3">
      <w:pPr>
        <w:pStyle w:val="ConsPlusNormal"/>
        <w:spacing w:before="220"/>
        <w:ind w:firstLine="540"/>
        <w:jc w:val="both"/>
      </w:pPr>
      <w:r>
        <w:t>1) "черно-белый" (при отсутствии в документе графических изображений и (или) цветного текста);</w:t>
      </w:r>
    </w:p>
    <w:p w:rsidR="00DB66C3" w:rsidRDefault="00DB66C3">
      <w:pPr>
        <w:pStyle w:val="ConsPlusNormal"/>
        <w:spacing w:before="220"/>
        <w:ind w:firstLine="540"/>
        <w:jc w:val="both"/>
      </w:pPr>
      <w:r>
        <w:t>2) "оттенки серого" (при наличии в документе графических изображений, отличных от цветного графического изображения);</w:t>
      </w:r>
    </w:p>
    <w:p w:rsidR="00DB66C3" w:rsidRDefault="00DB66C3">
      <w:pPr>
        <w:pStyle w:val="ConsPlusNormal"/>
        <w:spacing w:before="220"/>
        <w:ind w:firstLine="540"/>
        <w:jc w:val="both"/>
      </w:pPr>
      <w:r>
        <w:t>3) "цветной" или "режим полной цветопередачи" (при наличии в документе цветных графических изображений либо цветного текста).</w:t>
      </w:r>
    </w:p>
    <w:p w:rsidR="00DB66C3" w:rsidRDefault="00DB66C3">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B66C3" w:rsidRDefault="00DB66C3">
      <w:pPr>
        <w:pStyle w:val="ConsPlusNormal"/>
        <w:spacing w:before="220"/>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66C3" w:rsidRDefault="00DB66C3">
      <w:pPr>
        <w:pStyle w:val="ConsPlusNormal"/>
        <w:spacing w:before="220"/>
        <w:ind w:firstLine="540"/>
        <w:jc w:val="both"/>
      </w:pPr>
      <w:r>
        <w:t xml:space="preserve">2.15. В целях предоставления муниципальной услуги заявителю обеспечивается в МФЦ доступ к ЕПГУ в соответствии с </w:t>
      </w:r>
      <w:hyperlink r:id="rId26">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B66C3" w:rsidRDefault="00DB66C3">
      <w:pPr>
        <w:pStyle w:val="ConsPlusNormal"/>
        <w:spacing w:before="220"/>
        <w:ind w:firstLine="540"/>
        <w:jc w:val="both"/>
      </w:pPr>
      <w:r>
        <w:t>2.16. Исчерпывающий перечень оснований для отказа в приеме документов, необходимых для предоставления муниципальной услуги</w:t>
      </w:r>
    </w:p>
    <w:p w:rsidR="00DB66C3" w:rsidRDefault="00DB66C3">
      <w:pPr>
        <w:pStyle w:val="ConsPlusNormal"/>
        <w:spacing w:before="220"/>
        <w:ind w:firstLine="540"/>
        <w:jc w:val="both"/>
      </w:pPr>
      <w:r>
        <w:t>Основаниями для отказа в приеме к рассмотрению документов, необходимых для предоставления муниципальной услуги, являются:</w:t>
      </w:r>
    </w:p>
    <w:p w:rsidR="00DB66C3" w:rsidRDefault="00DB66C3">
      <w:pPr>
        <w:pStyle w:val="ConsPlusNormal"/>
        <w:spacing w:before="220"/>
        <w:ind w:firstLine="540"/>
        <w:jc w:val="both"/>
      </w:pPr>
      <w:r>
        <w:t>2.16.1. Обращение с заявлением ненадлежащего лица.</w:t>
      </w:r>
    </w:p>
    <w:p w:rsidR="00DB66C3" w:rsidRDefault="00DB66C3">
      <w:pPr>
        <w:pStyle w:val="ConsPlusNormal"/>
        <w:spacing w:before="220"/>
        <w:ind w:firstLine="540"/>
        <w:jc w:val="both"/>
      </w:pPr>
      <w:r>
        <w:t>2.16.2. Неполное заполнение полей в форме заявления, в том числе в интерактивной форме заявления на ЕПГУ.</w:t>
      </w:r>
    </w:p>
    <w:p w:rsidR="00DB66C3" w:rsidRDefault="00DB66C3">
      <w:pPr>
        <w:pStyle w:val="ConsPlusNormal"/>
        <w:spacing w:before="220"/>
        <w:ind w:firstLine="540"/>
        <w:jc w:val="both"/>
      </w:pPr>
      <w:r>
        <w:t>2.16.3.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66C3" w:rsidRDefault="00DB66C3">
      <w:pPr>
        <w:pStyle w:val="ConsPlusNormal"/>
        <w:spacing w:before="220"/>
        <w:ind w:firstLine="540"/>
        <w:jc w:val="both"/>
      </w:pPr>
      <w:r>
        <w:t>2.16.4. Повреждения документов, которые не позволяют в полном объеме использовать информацию и сведения, содержащиеся в документах, для предоставления услуги.</w:t>
      </w:r>
    </w:p>
    <w:p w:rsidR="00DB66C3" w:rsidRDefault="00DB66C3">
      <w:pPr>
        <w:pStyle w:val="ConsPlusNormal"/>
        <w:spacing w:before="220"/>
        <w:ind w:firstLine="540"/>
        <w:jc w:val="both"/>
      </w:pPr>
      <w:r>
        <w:t>2.16.5. Наличие представленных заявителем в документах подчисток и исправлений текста, не заверенных в порядке, установленном законодательством Российской Федерации.</w:t>
      </w:r>
    </w:p>
    <w:p w:rsidR="00DB66C3" w:rsidRDefault="00DB66C3">
      <w:pPr>
        <w:pStyle w:val="ConsPlusNormal"/>
        <w:spacing w:before="220"/>
        <w:ind w:firstLine="540"/>
        <w:jc w:val="both"/>
      </w:pPr>
      <w:r>
        <w:t>2.16.6. Представление документов, утративших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B66C3" w:rsidRDefault="00DB66C3">
      <w:pPr>
        <w:pStyle w:val="ConsPlusNormal"/>
        <w:spacing w:before="220"/>
        <w:ind w:firstLine="540"/>
        <w:jc w:val="both"/>
      </w:pPr>
      <w:r>
        <w:lastRenderedPageBreak/>
        <w:t>2.16.7. Наличие противоречивых сведений в заявлении и приложенных к нему документах.</w:t>
      </w:r>
    </w:p>
    <w:p w:rsidR="00DB66C3" w:rsidRDefault="00DB66C3">
      <w:pPr>
        <w:pStyle w:val="ConsPlusNormal"/>
        <w:spacing w:before="220"/>
        <w:ind w:firstLine="540"/>
        <w:jc w:val="both"/>
      </w:pPr>
      <w: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DB66C3" w:rsidRDefault="00DB66C3">
      <w:pPr>
        <w:pStyle w:val="ConsPlusNormal"/>
        <w:spacing w:before="220"/>
        <w:ind w:firstLine="540"/>
        <w:jc w:val="both"/>
      </w:pPr>
      <w: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B66C3" w:rsidRDefault="00DB66C3">
      <w:pPr>
        <w:pStyle w:val="ConsPlusNormal"/>
        <w:spacing w:before="220"/>
        <w:ind w:firstLine="540"/>
        <w:jc w:val="both"/>
      </w:pPr>
      <w:r>
        <w:t>2.19. Исчерпывающий перечень оснований для отказа в предоставлении муниципальной услуги</w:t>
      </w:r>
    </w:p>
    <w:p w:rsidR="00DB66C3" w:rsidRDefault="00DB66C3">
      <w:pPr>
        <w:pStyle w:val="ConsPlusNormal"/>
        <w:spacing w:before="220"/>
        <w:ind w:firstLine="540"/>
        <w:jc w:val="both"/>
      </w:pPr>
      <w:bookmarkStart w:id="8" w:name="P146"/>
      <w:bookmarkEnd w:id="8"/>
      <w:r>
        <w:t>2.19.1. Несоответствие Заявителя установленному кругу лиц, имеющих право на получение услуги.</w:t>
      </w:r>
    </w:p>
    <w:p w:rsidR="00DB66C3" w:rsidRDefault="00DB66C3">
      <w:pPr>
        <w:pStyle w:val="ConsPlusNormal"/>
        <w:spacing w:before="220"/>
        <w:ind w:firstLine="540"/>
        <w:jc w:val="both"/>
      </w:pPr>
      <w:bookmarkStart w:id="9" w:name="P147"/>
      <w:bookmarkEnd w:id="9"/>
      <w:r>
        <w:t>2.19.2. Документы (сведения), представленные заявителем, противоречат документам (сведениям), полученным в рамках межведомственного взаимодействия.</w:t>
      </w:r>
    </w:p>
    <w:p w:rsidR="00DB66C3" w:rsidRDefault="00DB66C3">
      <w:pPr>
        <w:pStyle w:val="ConsPlusNormal"/>
        <w:spacing w:before="220"/>
        <w:ind w:firstLine="540"/>
        <w:jc w:val="both"/>
      </w:pPr>
      <w:bookmarkStart w:id="10" w:name="P148"/>
      <w:bookmarkEnd w:id="10"/>
      <w:r>
        <w:t>2.19.3. Отсутствие у заявителя и членов семьи места жительства на территории субъекта Российской Федерации.</w:t>
      </w:r>
    </w:p>
    <w:p w:rsidR="00DB66C3" w:rsidRDefault="00DB66C3">
      <w:pPr>
        <w:pStyle w:val="ConsPlusNormal"/>
        <w:spacing w:before="220"/>
        <w:ind w:firstLine="540"/>
        <w:jc w:val="both"/>
      </w:pPr>
      <w:bookmarkStart w:id="11" w:name="P149"/>
      <w:bookmarkEnd w:id="11"/>
      <w:r>
        <w:t>2.19.4. Ранее было принято решение о бесплатном предоставлении в собственность земельного участка.</w:t>
      </w:r>
    </w:p>
    <w:p w:rsidR="00DB66C3" w:rsidRDefault="00DB66C3">
      <w:pPr>
        <w:pStyle w:val="ConsPlusNormal"/>
        <w:spacing w:before="220"/>
        <w:ind w:firstLine="540"/>
        <w:jc w:val="both"/>
      </w:pPr>
      <w:bookmarkStart w:id="12" w:name="P150"/>
      <w:bookmarkEnd w:id="12"/>
      <w:r>
        <w:t xml:space="preserve">2.19.5. Иные основания, предусмотренные </w:t>
      </w:r>
      <w:hyperlink r:id="rId27">
        <w:r>
          <w:rPr>
            <w:color w:val="0000FF"/>
          </w:rPr>
          <w:t>Законом</w:t>
        </w:r>
      </w:hyperlink>
      <w:r>
        <w:t xml:space="preserve"> Приморского края от 29.12.2003 N 90-КЗ "О регулировании земельных отношений в Приморском крае" (далее - Закон N 90-КЗ).</w:t>
      </w:r>
    </w:p>
    <w:p w:rsidR="00DB66C3" w:rsidRDefault="00DB66C3">
      <w:pPr>
        <w:pStyle w:val="ConsPlusNormal"/>
        <w:spacing w:before="220"/>
        <w:ind w:firstLine="540"/>
        <w:jc w:val="both"/>
      </w:pPr>
      <w:r>
        <w:t xml:space="preserve">2.19.6. Гражданин не относится ни к одной из категорий, указанной в </w:t>
      </w:r>
      <w:hyperlink r:id="rId28">
        <w:r>
          <w:rPr>
            <w:color w:val="0000FF"/>
          </w:rPr>
          <w:t>пунктах 2</w:t>
        </w:r>
      </w:hyperlink>
      <w:r>
        <w:t xml:space="preserve"> и </w:t>
      </w:r>
      <w:hyperlink r:id="rId29">
        <w:r>
          <w:rPr>
            <w:color w:val="0000FF"/>
          </w:rPr>
          <w:t>3 части 1 статьи 10</w:t>
        </w:r>
      </w:hyperlink>
      <w:r>
        <w:t xml:space="preserve"> Закона N 90-КЗ.</w:t>
      </w:r>
    </w:p>
    <w:p w:rsidR="00DB66C3" w:rsidRDefault="00DB66C3">
      <w:pPr>
        <w:pStyle w:val="ConsPlusNormal"/>
        <w:spacing w:before="220"/>
        <w:ind w:firstLine="540"/>
        <w:jc w:val="both"/>
      </w:pPr>
      <w:r>
        <w:t xml:space="preserve">2.19.7. Гражданином не соблюдено условие, предусмотренное </w:t>
      </w:r>
      <w:hyperlink r:id="rId30">
        <w:r>
          <w:rPr>
            <w:color w:val="0000FF"/>
          </w:rPr>
          <w:t>пунктом 2 части 4 статьи 10</w:t>
        </w:r>
      </w:hyperlink>
      <w:r>
        <w:t xml:space="preserve"> Закона N 90-КЗ.</w:t>
      </w:r>
    </w:p>
    <w:p w:rsidR="00DB66C3" w:rsidRDefault="00DB66C3">
      <w:pPr>
        <w:pStyle w:val="ConsPlusNormal"/>
        <w:spacing w:before="220"/>
        <w:ind w:firstLine="540"/>
        <w:jc w:val="both"/>
      </w:pPr>
      <w:r>
        <w:t xml:space="preserve">2.19.8. Заявление не содержит сведений, указанных в </w:t>
      </w:r>
      <w:hyperlink r:id="rId31">
        <w:r>
          <w:rPr>
            <w:color w:val="0000FF"/>
          </w:rPr>
          <w:t>части 3 статьи 11</w:t>
        </w:r>
      </w:hyperlink>
      <w:r>
        <w:t xml:space="preserve"> Закона N 90-КЗ.</w:t>
      </w:r>
    </w:p>
    <w:p w:rsidR="00DB66C3" w:rsidRDefault="00DB66C3">
      <w:pPr>
        <w:pStyle w:val="ConsPlusNormal"/>
        <w:spacing w:before="220"/>
        <w:ind w:firstLine="540"/>
        <w:jc w:val="both"/>
      </w:pPr>
      <w:r>
        <w:t>2.19.9. Заявление подано в орган местного самоуправления, осуществляющий учет граждан, того муниципального образования, на территории которого гражданин не проживает.</w:t>
      </w:r>
    </w:p>
    <w:p w:rsidR="00DB66C3" w:rsidRDefault="00DB66C3">
      <w:pPr>
        <w:pStyle w:val="ConsPlusNormal"/>
        <w:spacing w:before="220"/>
        <w:ind w:firstLine="540"/>
        <w:jc w:val="both"/>
      </w:pPr>
      <w:r>
        <w:t xml:space="preserve">2.19.10. К заявлению о постановке на учет не приложены либо приложены не в полном объеме документы (копии документов), предусмотренные </w:t>
      </w:r>
      <w:hyperlink r:id="rId32">
        <w:r>
          <w:rPr>
            <w:color w:val="0000FF"/>
          </w:rPr>
          <w:t>частью 4 статьи 11</w:t>
        </w:r>
      </w:hyperlink>
      <w:r>
        <w:t xml:space="preserve"> Закона N 90-КЗ, за исключением документов, которые запрашиваются органом местного самоуправления, осуществляющим учет граждан, самостоятельно.</w:t>
      </w:r>
    </w:p>
    <w:p w:rsidR="00DB66C3" w:rsidRDefault="00DB66C3">
      <w:pPr>
        <w:pStyle w:val="ConsPlusNormal"/>
        <w:spacing w:before="220"/>
        <w:ind w:firstLine="540"/>
        <w:jc w:val="both"/>
      </w:pPr>
      <w:r>
        <w:t xml:space="preserve">2.19.11. Гражданином, относящимся к категории, указанной в </w:t>
      </w:r>
      <w:hyperlink r:id="rId33">
        <w:r>
          <w:rPr>
            <w:color w:val="0000FF"/>
          </w:rPr>
          <w:t>абзаце седьмом</w:t>
        </w:r>
      </w:hyperlink>
      <w:r>
        <w:t xml:space="preserve"> или </w:t>
      </w:r>
      <w:hyperlink r:id="rId34">
        <w:r>
          <w:rPr>
            <w:color w:val="0000FF"/>
          </w:rPr>
          <w:t>восьмом пункта 2 части 1 статьи 10</w:t>
        </w:r>
      </w:hyperlink>
      <w:r>
        <w:t xml:space="preserve"> Закона N 90-КЗ, при подаче заявления о постановке на учет не предъявлен документ, подтверждающий принадлежность к указанной категории (удостоверение).</w:t>
      </w:r>
    </w:p>
    <w:p w:rsidR="00DB66C3" w:rsidRDefault="00DB66C3">
      <w:pPr>
        <w:pStyle w:val="ConsPlusNormal"/>
        <w:spacing w:before="220"/>
        <w:ind w:firstLine="540"/>
        <w:jc w:val="both"/>
      </w:pPr>
      <w:r>
        <w:t xml:space="preserve">2.19.12. Гражданином представлены заведомо недостоверные сведения и документы, предусмотренные </w:t>
      </w:r>
      <w:hyperlink r:id="rId35">
        <w:r>
          <w:rPr>
            <w:color w:val="0000FF"/>
          </w:rPr>
          <w:t>частями 3</w:t>
        </w:r>
      </w:hyperlink>
      <w:r>
        <w:t xml:space="preserve"> и </w:t>
      </w:r>
      <w:hyperlink r:id="rId36">
        <w:r>
          <w:rPr>
            <w:color w:val="0000FF"/>
          </w:rPr>
          <w:t>4 статьи 11</w:t>
        </w:r>
      </w:hyperlink>
      <w:r>
        <w:t xml:space="preserve"> Закона N 90-КЗ.</w:t>
      </w:r>
    </w:p>
    <w:p w:rsidR="00DB66C3" w:rsidRDefault="00DB66C3">
      <w:pPr>
        <w:pStyle w:val="ConsPlusNormal"/>
        <w:spacing w:before="220"/>
        <w:ind w:firstLine="540"/>
        <w:jc w:val="both"/>
      </w:pPr>
      <w:r>
        <w:t>2.20. Размер платы, взимаемой с заявителя при предоставлении муниципальной услуги, и способы ее взимания</w:t>
      </w:r>
    </w:p>
    <w:p w:rsidR="00DB66C3" w:rsidRDefault="00DB66C3">
      <w:pPr>
        <w:pStyle w:val="ConsPlusNormal"/>
        <w:spacing w:before="220"/>
        <w:ind w:firstLine="540"/>
        <w:jc w:val="both"/>
      </w:pPr>
      <w:r>
        <w:t>Предоставление муниципальной услуги осуществляется бесплатно.</w:t>
      </w:r>
    </w:p>
    <w:p w:rsidR="00DB66C3" w:rsidRDefault="00DB66C3">
      <w:pPr>
        <w:pStyle w:val="ConsPlusNormal"/>
        <w:spacing w:before="220"/>
        <w:ind w:firstLine="540"/>
        <w:jc w:val="both"/>
      </w:pPr>
      <w:bookmarkStart w:id="13" w:name="P160"/>
      <w:bookmarkEnd w:id="13"/>
      <w:r>
        <w:t xml:space="preserve">2.21. Срок и порядок регистрации запроса заявителя о предоставлении муниципальной </w:t>
      </w:r>
      <w:r>
        <w:lastRenderedPageBreak/>
        <w:t>услуги, в том числе в электронной форме</w:t>
      </w:r>
    </w:p>
    <w:p w:rsidR="00DB66C3" w:rsidRDefault="00DB66C3">
      <w:pPr>
        <w:pStyle w:val="ConsPlusNormal"/>
        <w:spacing w:before="220"/>
        <w:ind w:firstLine="540"/>
        <w:jc w:val="both"/>
      </w:pPr>
      <w:r>
        <w:t xml:space="preserve">Регистрация направленного заявителем заявления о предоставлении муниципальной услуги способами, указанными в </w:t>
      </w:r>
      <w:hyperlink w:anchor="P109">
        <w:r>
          <w:rPr>
            <w:color w:val="0000FF"/>
          </w:rPr>
          <w:t>подпункте 2.10.1</w:t>
        </w:r>
      </w:hyperlink>
      <w:r>
        <w:t xml:space="preserve"> настоящего Регламента, в Уполномоченном органе осуществляется не позднее 1 (одного) рабочего дня, следующего за днем его поступления.</w:t>
      </w:r>
    </w:p>
    <w:p w:rsidR="00DB66C3" w:rsidRDefault="00DB66C3">
      <w:pPr>
        <w:pStyle w:val="ConsPlusNormal"/>
        <w:spacing w:before="220"/>
        <w:ind w:firstLine="540"/>
        <w:jc w:val="both"/>
      </w:pPr>
      <w:bookmarkStart w:id="14" w:name="P162"/>
      <w:bookmarkEnd w:id="14"/>
      <w:r>
        <w:t xml:space="preserve">2.22. В случае направления заявителем заявления о предоставлении муниципальной услуги способами, указанными в </w:t>
      </w:r>
      <w:hyperlink w:anchor="P108">
        <w:r>
          <w:rPr>
            <w:color w:val="0000FF"/>
          </w:rPr>
          <w:t>пункте 2.10</w:t>
        </w:r>
      </w:hyperlink>
      <w:r>
        <w:t xml:space="preserve"> настоящего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66C3" w:rsidRDefault="00DB66C3">
      <w:pPr>
        <w:pStyle w:val="ConsPlusNormal"/>
        <w:spacing w:before="220"/>
        <w:ind w:firstLine="540"/>
        <w:jc w:val="both"/>
      </w:pPr>
      <w:r>
        <w:t>2.23. Требования к помещениям, в которых предоставляется муниципальная услуга</w:t>
      </w:r>
    </w:p>
    <w:p w:rsidR="00DB66C3" w:rsidRDefault="00DB66C3">
      <w:pPr>
        <w:pStyle w:val="ConsPlusNormal"/>
        <w:spacing w:before="220"/>
        <w:ind w:firstLine="540"/>
        <w:jc w:val="both"/>
      </w:pPr>
      <w:r>
        <w:t>Местоположение здания Администрации,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66C3" w:rsidRDefault="00DB66C3">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66C3" w:rsidRDefault="00DB66C3">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B66C3" w:rsidRDefault="00DB66C3">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66C3" w:rsidRDefault="00DB66C3">
      <w:pPr>
        <w:pStyle w:val="ConsPlusNormal"/>
        <w:spacing w:before="220"/>
        <w:ind w:firstLine="540"/>
        <w:jc w:val="both"/>
      </w:pPr>
      <w:r>
        <w:t>Центральный вход в здание Администрации должен быть оборудован информационной табличкой (вывеской), содержащей следующую информацию:</w:t>
      </w:r>
    </w:p>
    <w:p w:rsidR="00DB66C3" w:rsidRDefault="00DB66C3">
      <w:pPr>
        <w:pStyle w:val="ConsPlusNormal"/>
        <w:spacing w:before="220"/>
        <w:ind w:firstLine="540"/>
        <w:jc w:val="both"/>
      </w:pPr>
      <w:r>
        <w:t>наименование;</w:t>
      </w:r>
    </w:p>
    <w:p w:rsidR="00DB66C3" w:rsidRDefault="00DB66C3">
      <w:pPr>
        <w:pStyle w:val="ConsPlusNormal"/>
        <w:spacing w:before="220"/>
        <w:ind w:firstLine="540"/>
        <w:jc w:val="both"/>
      </w:pPr>
      <w:r>
        <w:t>адрес местонахождения и юридический адрес;</w:t>
      </w:r>
    </w:p>
    <w:p w:rsidR="00DB66C3" w:rsidRDefault="00DB66C3">
      <w:pPr>
        <w:pStyle w:val="ConsPlusNormal"/>
        <w:spacing w:before="220"/>
        <w:ind w:firstLine="540"/>
        <w:jc w:val="both"/>
      </w:pPr>
      <w:r>
        <w:t>режим работы;</w:t>
      </w:r>
    </w:p>
    <w:p w:rsidR="00DB66C3" w:rsidRDefault="00DB66C3">
      <w:pPr>
        <w:pStyle w:val="ConsPlusNormal"/>
        <w:spacing w:before="220"/>
        <w:ind w:firstLine="540"/>
        <w:jc w:val="both"/>
      </w:pPr>
      <w:r>
        <w:t>график приема;</w:t>
      </w:r>
    </w:p>
    <w:p w:rsidR="00DB66C3" w:rsidRDefault="00DB66C3">
      <w:pPr>
        <w:pStyle w:val="ConsPlusNormal"/>
        <w:spacing w:before="220"/>
        <w:ind w:firstLine="540"/>
        <w:jc w:val="both"/>
      </w:pPr>
      <w:r>
        <w:t>номера телефонов для справок.</w:t>
      </w:r>
    </w:p>
    <w:p w:rsidR="00DB66C3" w:rsidRDefault="00DB66C3">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 и оснащаются:</w:t>
      </w:r>
    </w:p>
    <w:p w:rsidR="00DB66C3" w:rsidRDefault="00DB66C3">
      <w:pPr>
        <w:pStyle w:val="ConsPlusNormal"/>
        <w:spacing w:before="220"/>
        <w:ind w:firstLine="540"/>
        <w:jc w:val="both"/>
      </w:pPr>
      <w:r>
        <w:t>противопожарной системой и средствами пожаротушения;</w:t>
      </w:r>
    </w:p>
    <w:p w:rsidR="00DB66C3" w:rsidRDefault="00DB66C3">
      <w:pPr>
        <w:pStyle w:val="ConsPlusNormal"/>
        <w:spacing w:before="220"/>
        <w:ind w:firstLine="540"/>
        <w:jc w:val="both"/>
      </w:pPr>
      <w:r>
        <w:t>системой оповещения о возникновении чрезвычайной ситуации;</w:t>
      </w:r>
    </w:p>
    <w:p w:rsidR="00DB66C3" w:rsidRDefault="00DB66C3">
      <w:pPr>
        <w:pStyle w:val="ConsPlusNormal"/>
        <w:spacing w:before="220"/>
        <w:ind w:firstLine="540"/>
        <w:jc w:val="both"/>
      </w:pPr>
      <w:r>
        <w:t>средствами оказания первой медицинской помощи;</w:t>
      </w:r>
    </w:p>
    <w:p w:rsidR="00DB66C3" w:rsidRDefault="00DB66C3">
      <w:pPr>
        <w:pStyle w:val="ConsPlusNormal"/>
        <w:spacing w:before="220"/>
        <w:ind w:firstLine="540"/>
        <w:jc w:val="both"/>
      </w:pPr>
      <w:r>
        <w:lastRenderedPageBreak/>
        <w:t>туалетными комнатами для посетителей.</w:t>
      </w:r>
    </w:p>
    <w:p w:rsidR="00DB66C3" w:rsidRDefault="00DB66C3">
      <w:pPr>
        <w:pStyle w:val="ConsPlusNormal"/>
        <w:spacing w:before="220"/>
        <w:ind w:firstLine="540"/>
        <w:jc w:val="both"/>
      </w:pPr>
      <w: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66C3" w:rsidRDefault="00DB66C3">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66C3" w:rsidRDefault="00DB66C3">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DB66C3" w:rsidRDefault="00DB66C3">
      <w:pPr>
        <w:pStyle w:val="ConsPlusNormal"/>
        <w:spacing w:before="220"/>
        <w:ind w:firstLine="540"/>
        <w:jc w:val="both"/>
      </w:pPr>
      <w:r>
        <w:t>Места приема заявителей оборудуются информационными табличками (вывесками) с указанием:</w:t>
      </w:r>
    </w:p>
    <w:p w:rsidR="00DB66C3" w:rsidRDefault="00DB66C3">
      <w:pPr>
        <w:pStyle w:val="ConsPlusNormal"/>
        <w:spacing w:before="220"/>
        <w:ind w:firstLine="540"/>
        <w:jc w:val="both"/>
      </w:pPr>
      <w:r>
        <w:t>номера кабинета и наименования отдела;</w:t>
      </w:r>
    </w:p>
    <w:p w:rsidR="00DB66C3" w:rsidRDefault="00DB66C3">
      <w:pPr>
        <w:pStyle w:val="ConsPlusNormal"/>
        <w:spacing w:before="220"/>
        <w:ind w:firstLine="540"/>
        <w:jc w:val="both"/>
      </w:pPr>
      <w:r>
        <w:t>фамилии, имени и отчества (последнее - при наличии), должности лица, ответственного за прием документов;</w:t>
      </w:r>
    </w:p>
    <w:p w:rsidR="00DB66C3" w:rsidRDefault="00DB66C3">
      <w:pPr>
        <w:pStyle w:val="ConsPlusNormal"/>
        <w:spacing w:before="220"/>
        <w:ind w:firstLine="540"/>
        <w:jc w:val="both"/>
      </w:pPr>
      <w:r>
        <w:t>графика приема заявителей.</w:t>
      </w:r>
    </w:p>
    <w:p w:rsidR="00DB66C3" w:rsidRDefault="00DB66C3">
      <w:pPr>
        <w:pStyle w:val="ConsPlusNormal"/>
        <w:spacing w:before="220"/>
        <w:ind w:firstLine="540"/>
        <w:jc w:val="both"/>
      </w:pPr>
      <w:r>
        <w:t>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66C3" w:rsidRDefault="00DB66C3">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66C3" w:rsidRDefault="00DB66C3">
      <w:pPr>
        <w:pStyle w:val="ConsPlusNormal"/>
        <w:spacing w:before="220"/>
        <w:ind w:firstLine="540"/>
        <w:jc w:val="both"/>
      </w:pPr>
      <w:r>
        <w:t>При предоставлении муниципальной услуги инвалидам обеспечиваются:</w:t>
      </w:r>
    </w:p>
    <w:p w:rsidR="00DB66C3" w:rsidRDefault="00DB66C3">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DB66C3" w:rsidRDefault="00DB66C3">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B66C3" w:rsidRDefault="00DB66C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DB66C3" w:rsidRDefault="00DB66C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B66C3" w:rsidRDefault="00DB66C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66C3" w:rsidRDefault="00DB66C3">
      <w:pPr>
        <w:pStyle w:val="ConsPlusNormal"/>
        <w:spacing w:before="220"/>
        <w:ind w:firstLine="540"/>
        <w:jc w:val="both"/>
      </w:pPr>
      <w:r>
        <w:t>допуск сурдопереводчика и тифлосурдопереводчика;</w:t>
      </w:r>
    </w:p>
    <w:p w:rsidR="00DB66C3" w:rsidRDefault="00DB66C3">
      <w:pPr>
        <w:pStyle w:val="ConsPlusNormal"/>
        <w:spacing w:before="220"/>
        <w:ind w:firstLine="540"/>
        <w:jc w:val="both"/>
      </w:pPr>
      <w:r>
        <w:t>допуск собаки-проводника при наличии документа, подтверждающего ее специальное обучение, на объекты (в здания, помещения), в которых предоставляется муниципальная услуга;</w:t>
      </w:r>
    </w:p>
    <w:p w:rsidR="00DB66C3" w:rsidRDefault="00DB66C3">
      <w:pPr>
        <w:pStyle w:val="ConsPlusNormal"/>
        <w:spacing w:before="220"/>
        <w:ind w:firstLine="540"/>
        <w:jc w:val="both"/>
      </w:pPr>
      <w:r>
        <w:lastRenderedPageBreak/>
        <w:t>оказание инвалидам помощи в преодолении барьеров, мешающих получению ими муниципальной услуги наравне с другими лицами.</w:t>
      </w:r>
    </w:p>
    <w:p w:rsidR="00DB66C3" w:rsidRDefault="00DB66C3">
      <w:pPr>
        <w:pStyle w:val="ConsPlusNormal"/>
        <w:spacing w:before="220"/>
        <w:ind w:firstLine="540"/>
        <w:jc w:val="both"/>
      </w:pPr>
      <w:r>
        <w:t>2.24. Показатели доступности и качества муниципальной услуги</w:t>
      </w:r>
    </w:p>
    <w:p w:rsidR="00DB66C3" w:rsidRDefault="00DB66C3">
      <w:pPr>
        <w:pStyle w:val="ConsPlusNormal"/>
        <w:spacing w:before="220"/>
        <w:ind w:firstLine="540"/>
        <w:jc w:val="both"/>
      </w:pPr>
      <w:r>
        <w:t>Основными показателями доступности предоставления муниципальной услуги являются:</w:t>
      </w:r>
    </w:p>
    <w:p w:rsidR="00DB66C3" w:rsidRDefault="00DB66C3">
      <w:pPr>
        <w:pStyle w:val="ConsPlusNormal"/>
        <w:spacing w:before="220"/>
        <w:ind w:firstLine="540"/>
        <w:jc w:val="both"/>
      </w:pPr>
      <w:r>
        <w:t>1) доступность электронных форм документов, необходимых для предоставления муниципальной услуги;</w:t>
      </w:r>
    </w:p>
    <w:p w:rsidR="00DB66C3" w:rsidRDefault="00DB66C3">
      <w:pPr>
        <w:pStyle w:val="ConsPlusNormal"/>
        <w:spacing w:before="220"/>
        <w:ind w:firstLine="540"/>
        <w:jc w:val="both"/>
      </w:pPr>
      <w:r>
        <w:t>2) возможность подачи заявления на получение муниципальной услуги и документов в электронной форме.</w:t>
      </w:r>
    </w:p>
    <w:p w:rsidR="00DB66C3" w:rsidRDefault="00DB66C3">
      <w:pPr>
        <w:pStyle w:val="ConsPlusNormal"/>
        <w:spacing w:before="220"/>
        <w:ind w:firstLine="540"/>
        <w:jc w:val="both"/>
      </w:pPr>
      <w:r>
        <w:t>2.25. Основными показателями качества предоставления муниципальной услуги являются:</w:t>
      </w:r>
    </w:p>
    <w:p w:rsidR="00DB66C3" w:rsidRDefault="00DB66C3">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DB66C3" w:rsidRDefault="00DB66C3">
      <w:pPr>
        <w:pStyle w:val="ConsPlusNormal"/>
        <w:spacing w:before="220"/>
        <w:ind w:firstLine="540"/>
        <w:jc w:val="both"/>
      </w:pPr>
      <w:r>
        <w:t>2) минимально возможное количество взаимодействий гражданина с должностными лицами, участвующими в предоставлении муниципальной услуги;</w:t>
      </w:r>
    </w:p>
    <w:p w:rsidR="00DB66C3" w:rsidRDefault="00DB66C3">
      <w:pPr>
        <w:pStyle w:val="ConsPlusNormal"/>
        <w:spacing w:before="220"/>
        <w:ind w:firstLine="540"/>
        <w:jc w:val="both"/>
      </w:pPr>
      <w:r>
        <w:t>3) отсутствие обоснованных жалоб на действия (бездействие) работников и их некорректное (невнимательное) отношение к заявителям;</w:t>
      </w:r>
    </w:p>
    <w:p w:rsidR="00DB66C3" w:rsidRDefault="00DB66C3">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DB66C3" w:rsidRDefault="00DB66C3">
      <w:pPr>
        <w:pStyle w:val="ConsPlusNormal"/>
        <w:spacing w:before="220"/>
        <w:ind w:firstLine="540"/>
        <w:jc w:val="both"/>
      </w:pPr>
      <w: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66C3" w:rsidRDefault="00DB66C3">
      <w:pPr>
        <w:pStyle w:val="ConsPlusNormal"/>
        <w:spacing w:before="220"/>
        <w:ind w:firstLine="540"/>
        <w:jc w:val="both"/>
      </w:pPr>
      <w:r>
        <w:t>2.26. Иные требования, к предоставлению муниципальной услуги</w:t>
      </w:r>
    </w:p>
    <w:p w:rsidR="00DB66C3" w:rsidRDefault="00DB66C3">
      <w:pPr>
        <w:pStyle w:val="ConsPlusNormal"/>
        <w:spacing w:before="220"/>
        <w:ind w:firstLine="540"/>
        <w:jc w:val="both"/>
      </w:pPr>
      <w:r>
        <w:t>Услуги, являющиеся обязательными и необходимыми для предоставления муниципальной услуги, отсутствуют.</w:t>
      </w:r>
    </w:p>
    <w:p w:rsidR="00DB66C3" w:rsidRDefault="00DB66C3">
      <w:pPr>
        <w:pStyle w:val="ConsPlusNormal"/>
        <w:spacing w:before="220"/>
        <w:ind w:firstLine="540"/>
        <w:jc w:val="both"/>
      </w:pPr>
      <w:r>
        <w:t>2.27. Информационные системы, используемые для предоставления муниципальной услуги, не предусмотрены.</w:t>
      </w:r>
    </w:p>
    <w:p w:rsidR="00DB66C3" w:rsidRDefault="00DB66C3">
      <w:pPr>
        <w:pStyle w:val="ConsPlusNormal"/>
        <w:jc w:val="both"/>
      </w:pPr>
    </w:p>
    <w:p w:rsidR="00DB66C3" w:rsidRDefault="00DB66C3">
      <w:pPr>
        <w:pStyle w:val="ConsPlusTitle"/>
        <w:jc w:val="center"/>
        <w:outlineLvl w:val="1"/>
      </w:pPr>
      <w:r>
        <w:t>3. Состав, последовательность и сроки выполнения</w:t>
      </w:r>
    </w:p>
    <w:p w:rsidR="00DB66C3" w:rsidRDefault="00DB66C3">
      <w:pPr>
        <w:pStyle w:val="ConsPlusTitle"/>
        <w:jc w:val="center"/>
      </w:pPr>
      <w:r>
        <w:t>административных процедур (действий), требования к порядку</w:t>
      </w:r>
    </w:p>
    <w:p w:rsidR="00DB66C3" w:rsidRDefault="00DB66C3">
      <w:pPr>
        <w:pStyle w:val="ConsPlusTitle"/>
        <w:jc w:val="center"/>
      </w:pPr>
      <w:r>
        <w:t>их выполнения, в том числе особенности выполнения</w:t>
      </w:r>
    </w:p>
    <w:p w:rsidR="00DB66C3" w:rsidRDefault="00DB66C3">
      <w:pPr>
        <w:pStyle w:val="ConsPlusTitle"/>
        <w:jc w:val="center"/>
      </w:pPr>
      <w:r>
        <w:t>административных процедур в электронной форме</w:t>
      </w:r>
    </w:p>
    <w:p w:rsidR="00DB66C3" w:rsidRDefault="00DB66C3">
      <w:pPr>
        <w:pStyle w:val="ConsPlusNormal"/>
        <w:jc w:val="both"/>
      </w:pPr>
    </w:p>
    <w:p w:rsidR="00DB66C3" w:rsidRDefault="00DB66C3">
      <w:pPr>
        <w:pStyle w:val="ConsPlusNormal"/>
        <w:ind w:firstLine="540"/>
        <w:jc w:val="both"/>
      </w:pPr>
      <w:bookmarkStart w:id="15" w:name="P216"/>
      <w:bookmarkEnd w:id="15"/>
      <w:r>
        <w:t>3.1. Предоставление муниципальной услуги включает в себя следующие административные процедуры:</w:t>
      </w:r>
    </w:p>
    <w:p w:rsidR="00DB66C3" w:rsidRDefault="00DB66C3">
      <w:pPr>
        <w:pStyle w:val="ConsPlusNormal"/>
        <w:spacing w:before="220"/>
        <w:ind w:firstLine="540"/>
        <w:jc w:val="both"/>
      </w:pPr>
      <w:r>
        <w:t>1) прием и проверка комплектности документов на наличие/отсутствие оснований для отказа в приеме документов: проверка направленного заявителем заявления и документов, представленных для получения муниципальной услуги;</w:t>
      </w:r>
    </w:p>
    <w:p w:rsidR="00DB66C3" w:rsidRDefault="00DB66C3">
      <w:pPr>
        <w:pStyle w:val="ConsPlusNormal"/>
        <w:spacing w:before="220"/>
        <w:ind w:firstLine="540"/>
        <w:jc w:val="both"/>
      </w:pPr>
      <w:r>
        <w:t>2) получение сведений посредством межведомственного информационного взаимодействия, в том числе с использованием СМЭВ:</w:t>
      </w:r>
    </w:p>
    <w:p w:rsidR="00DB66C3" w:rsidRDefault="00DB66C3">
      <w:pPr>
        <w:pStyle w:val="ConsPlusNormal"/>
        <w:spacing w:before="220"/>
        <w:ind w:firstLine="540"/>
        <w:jc w:val="both"/>
      </w:pPr>
      <w:r>
        <w:t>а) направление межведомственных запросов в органы и организации;</w:t>
      </w:r>
    </w:p>
    <w:p w:rsidR="00DB66C3" w:rsidRDefault="00DB66C3">
      <w:pPr>
        <w:pStyle w:val="ConsPlusNormal"/>
        <w:spacing w:before="220"/>
        <w:ind w:firstLine="540"/>
        <w:jc w:val="both"/>
      </w:pPr>
      <w:r>
        <w:lastRenderedPageBreak/>
        <w:t>б) получение ответов на межведомственные запросы, формирование полного комплекта документов;</w:t>
      </w:r>
    </w:p>
    <w:p w:rsidR="00DB66C3" w:rsidRDefault="00DB66C3">
      <w:pPr>
        <w:pStyle w:val="ConsPlusNormal"/>
        <w:spacing w:before="220"/>
        <w:ind w:firstLine="540"/>
        <w:jc w:val="both"/>
      </w:pPr>
      <w:r>
        <w:t>3) рассмотрение документов и сведений: проверка соответствия документов и сведений требованиям нормативных правовых актов предоставления муниципальной услуги;</w:t>
      </w:r>
    </w:p>
    <w:p w:rsidR="00DB66C3" w:rsidRDefault="00DB66C3">
      <w:pPr>
        <w:pStyle w:val="ConsPlusNormal"/>
        <w:spacing w:before="220"/>
        <w:ind w:firstLine="540"/>
        <w:jc w:val="both"/>
      </w:pPr>
      <w:r>
        <w:t>4) принятие решения о предоставлении муниципальной услуги:</w:t>
      </w:r>
    </w:p>
    <w:p w:rsidR="00DB66C3" w:rsidRDefault="00DB66C3">
      <w:pPr>
        <w:pStyle w:val="ConsPlusNormal"/>
        <w:spacing w:before="220"/>
        <w:ind w:firstLine="540"/>
        <w:jc w:val="both"/>
      </w:pPr>
      <w:r>
        <w:t>а) принятие решения о предоставлении или отказе в предоставлении муниципальной услуги с направлением заявителю соответствующего уведомления;</w:t>
      </w:r>
    </w:p>
    <w:p w:rsidR="00DB66C3" w:rsidRDefault="00DB66C3">
      <w:pPr>
        <w:pStyle w:val="ConsPlusNormal"/>
        <w:spacing w:before="220"/>
        <w:ind w:firstLine="540"/>
        <w:jc w:val="both"/>
      </w:pPr>
      <w:r>
        <w:t>б) направление заявителю результата муниципальной услуги, подписанного уполномоченным должностным лицом Уполномоченного органа;</w:t>
      </w:r>
    </w:p>
    <w:p w:rsidR="00DB66C3" w:rsidRDefault="00DB66C3">
      <w:pPr>
        <w:pStyle w:val="ConsPlusNormal"/>
        <w:spacing w:before="220"/>
        <w:ind w:firstLine="540"/>
        <w:jc w:val="both"/>
      </w:pPr>
      <w:r>
        <w:t>5) выдача результата (независимо от выбора заявителю): регистрация результата предоставления муниципальной услуги.</w:t>
      </w:r>
    </w:p>
    <w:p w:rsidR="00DB66C3" w:rsidRDefault="00DB66C3">
      <w:pPr>
        <w:pStyle w:val="ConsPlusNormal"/>
        <w:spacing w:before="220"/>
        <w:ind w:firstLine="540"/>
        <w:jc w:val="both"/>
      </w:pPr>
      <w:r>
        <w:t xml:space="preserve">3.2. Описание административных процедур предоставления муниципальной услуги представлено в </w:t>
      </w:r>
      <w:hyperlink w:anchor="P491">
        <w:r>
          <w:rPr>
            <w:color w:val="0000FF"/>
          </w:rPr>
          <w:t>приложении 4</w:t>
        </w:r>
      </w:hyperlink>
      <w:r>
        <w:t xml:space="preserve"> к настоящему Регламенту.</w:t>
      </w:r>
    </w:p>
    <w:p w:rsidR="00DB66C3" w:rsidRDefault="00DB66C3">
      <w:pPr>
        <w:pStyle w:val="ConsPlusNormal"/>
        <w:spacing w:before="220"/>
        <w:ind w:firstLine="540"/>
        <w:jc w:val="both"/>
      </w:pPr>
      <w:r>
        <w:t>3.3. Перечень административных процедур (действий) при предоставлении муниципальной услуги в электронной форме</w:t>
      </w:r>
    </w:p>
    <w:p w:rsidR="00DB66C3" w:rsidRDefault="00DB66C3">
      <w:pPr>
        <w:pStyle w:val="ConsPlusNormal"/>
        <w:spacing w:before="220"/>
        <w:ind w:firstLine="540"/>
        <w:jc w:val="both"/>
      </w:pPr>
      <w:r>
        <w:t>При предоставлении муниципальной услуги в электронной форме заявителю обеспечиваются:</w:t>
      </w:r>
    </w:p>
    <w:p w:rsidR="00DB66C3" w:rsidRDefault="00DB66C3">
      <w:pPr>
        <w:pStyle w:val="ConsPlusNormal"/>
        <w:spacing w:before="220"/>
        <w:ind w:firstLine="540"/>
        <w:jc w:val="both"/>
      </w:pPr>
      <w:r>
        <w:t>получение информации о порядке и сроках предоставления муниципальной услуги;</w:t>
      </w:r>
    </w:p>
    <w:p w:rsidR="00DB66C3" w:rsidRDefault="00DB66C3">
      <w:pPr>
        <w:pStyle w:val="ConsPlusNormal"/>
        <w:spacing w:before="220"/>
        <w:ind w:firstLine="540"/>
        <w:jc w:val="both"/>
      </w:pPr>
      <w:r>
        <w:t>формирование заявления; прием и регистрация Уполномоченным органом заявления и иных документов, необходимых для предоставления муниципальной услуги;</w:t>
      </w:r>
    </w:p>
    <w:p w:rsidR="00DB66C3" w:rsidRDefault="00DB66C3">
      <w:pPr>
        <w:pStyle w:val="ConsPlusNormal"/>
        <w:spacing w:before="220"/>
        <w:ind w:firstLine="540"/>
        <w:jc w:val="both"/>
      </w:pPr>
      <w:r>
        <w:t>получение результата предоставления муниципальной услуги;</w:t>
      </w:r>
    </w:p>
    <w:p w:rsidR="00DB66C3" w:rsidRDefault="00DB66C3">
      <w:pPr>
        <w:pStyle w:val="ConsPlusNormal"/>
        <w:spacing w:before="220"/>
        <w:ind w:firstLine="540"/>
        <w:jc w:val="both"/>
      </w:pPr>
      <w:r>
        <w:t>получение сведений о ходе рассмотрения заявления;</w:t>
      </w:r>
    </w:p>
    <w:p w:rsidR="00DB66C3" w:rsidRDefault="00DB66C3">
      <w:pPr>
        <w:pStyle w:val="ConsPlusNormal"/>
        <w:spacing w:before="220"/>
        <w:ind w:firstLine="540"/>
        <w:jc w:val="both"/>
      </w:pPr>
      <w:r>
        <w:t>осуществление оценки качества предоставления муниципальной услуги;</w:t>
      </w:r>
    </w:p>
    <w:p w:rsidR="00DB66C3" w:rsidRDefault="00DB66C3">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DB66C3" w:rsidRDefault="00DB66C3">
      <w:pPr>
        <w:pStyle w:val="ConsPlusNormal"/>
        <w:spacing w:before="220"/>
        <w:ind w:firstLine="540"/>
        <w:jc w:val="both"/>
      </w:pPr>
      <w:r>
        <w:t>3.4. Особенности предоставления муниципальной услуги в электронной форме</w:t>
      </w:r>
    </w:p>
    <w:p w:rsidR="00DB66C3" w:rsidRDefault="00DB66C3">
      <w:pPr>
        <w:pStyle w:val="ConsPlusNormal"/>
        <w:spacing w:before="220"/>
        <w:ind w:firstLine="540"/>
        <w:jc w:val="both"/>
      </w:pPr>
      <w:r>
        <w:t>3.4.1. Формирование заявления</w:t>
      </w:r>
    </w:p>
    <w:p w:rsidR="00DB66C3" w:rsidRDefault="00DB66C3">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B66C3" w:rsidRDefault="00DB66C3">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66C3" w:rsidRDefault="00DB66C3">
      <w:pPr>
        <w:pStyle w:val="ConsPlusNormal"/>
        <w:spacing w:before="220"/>
        <w:ind w:firstLine="540"/>
        <w:jc w:val="both"/>
      </w:pPr>
      <w:r>
        <w:t>При формировании заявления заявителю обеспечивается:</w:t>
      </w:r>
    </w:p>
    <w:p w:rsidR="00DB66C3" w:rsidRDefault="00DB66C3">
      <w:pPr>
        <w:pStyle w:val="ConsPlusNormal"/>
        <w:spacing w:before="220"/>
        <w:ind w:firstLine="540"/>
        <w:jc w:val="both"/>
      </w:pPr>
      <w:r>
        <w:lastRenderedPageBreak/>
        <w:t xml:space="preserve">а) возможность копирования и сохранения заявления и иных документов, указанных в </w:t>
      </w:r>
      <w:hyperlink w:anchor="P113">
        <w:r>
          <w:rPr>
            <w:color w:val="0000FF"/>
          </w:rPr>
          <w:t>пункте 2.11</w:t>
        </w:r>
      </w:hyperlink>
      <w:r>
        <w:t xml:space="preserve"> настоящего Регламента, необходимых для предоставления муниципальной услуги;</w:t>
      </w:r>
    </w:p>
    <w:p w:rsidR="00DB66C3" w:rsidRDefault="00DB66C3">
      <w:pPr>
        <w:pStyle w:val="ConsPlusNormal"/>
        <w:spacing w:before="220"/>
        <w:ind w:firstLine="540"/>
        <w:jc w:val="both"/>
      </w:pPr>
      <w:r>
        <w:t>б) возможность печати на бумажном носителе копии электронной формы заявления;</w:t>
      </w:r>
    </w:p>
    <w:p w:rsidR="00DB66C3" w:rsidRDefault="00DB66C3">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66C3" w:rsidRDefault="00DB66C3">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66C3" w:rsidRDefault="00DB66C3">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DB66C3" w:rsidRDefault="00DB66C3">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(трех) месяцев.</w:t>
      </w:r>
    </w:p>
    <w:p w:rsidR="00DB66C3" w:rsidRDefault="00DB66C3">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B66C3" w:rsidRDefault="00DB66C3">
      <w:pPr>
        <w:pStyle w:val="ConsPlusNormal"/>
        <w:spacing w:before="220"/>
        <w:ind w:firstLine="540"/>
        <w:jc w:val="both"/>
      </w:pPr>
      <w:r>
        <w:t xml:space="preserve">3.4.2. Уполномоченный орган обеспечивает в сроки, указанные в </w:t>
      </w:r>
      <w:hyperlink w:anchor="P160">
        <w:r>
          <w:rPr>
            <w:color w:val="0000FF"/>
          </w:rPr>
          <w:t>пунктах 2.21</w:t>
        </w:r>
      </w:hyperlink>
      <w:r>
        <w:t xml:space="preserve"> и </w:t>
      </w:r>
      <w:hyperlink w:anchor="P162">
        <w:r>
          <w:rPr>
            <w:color w:val="0000FF"/>
          </w:rPr>
          <w:t>2.22</w:t>
        </w:r>
      </w:hyperlink>
      <w:r>
        <w:t xml:space="preserve"> настоящего Регламента:</w:t>
      </w:r>
    </w:p>
    <w:p w:rsidR="00DB66C3" w:rsidRDefault="00DB66C3">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B66C3" w:rsidRDefault="00DB66C3">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B66C3" w:rsidRDefault="00DB66C3">
      <w:pPr>
        <w:pStyle w:val="ConsPlusNormal"/>
        <w:spacing w:before="220"/>
        <w:ind w:firstLine="540"/>
        <w:jc w:val="both"/>
      </w:pPr>
      <w: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информационной системе, используемой Уполномоченным органом для предоставления муниципальной услуги (далее - ГИС).</w:t>
      </w:r>
    </w:p>
    <w:p w:rsidR="00DB66C3" w:rsidRDefault="00DB66C3">
      <w:pPr>
        <w:pStyle w:val="ConsPlusNormal"/>
        <w:spacing w:before="220"/>
        <w:ind w:firstLine="540"/>
        <w:jc w:val="both"/>
      </w:pPr>
      <w:r>
        <w:t>Ответственное должностное лицо:</w:t>
      </w:r>
    </w:p>
    <w:p w:rsidR="00DB66C3" w:rsidRDefault="00DB66C3">
      <w:pPr>
        <w:pStyle w:val="ConsPlusNormal"/>
        <w:spacing w:before="220"/>
        <w:ind w:firstLine="540"/>
        <w:jc w:val="both"/>
      </w:pPr>
      <w:r>
        <w:t>проверяет наличие электронных заявлений, поступивших с ЕПГУ, с периодом не реже 2 (двух) раз в день;</w:t>
      </w:r>
    </w:p>
    <w:p w:rsidR="00DB66C3" w:rsidRDefault="00DB66C3">
      <w:pPr>
        <w:pStyle w:val="ConsPlusNormal"/>
        <w:spacing w:before="220"/>
        <w:ind w:firstLine="540"/>
        <w:jc w:val="both"/>
      </w:pPr>
      <w:r>
        <w:t>рассматривает поступившие заявления и приложенные образы документов (документы);</w:t>
      </w:r>
    </w:p>
    <w:p w:rsidR="00DB66C3" w:rsidRDefault="00DB66C3">
      <w:pPr>
        <w:pStyle w:val="ConsPlusNormal"/>
        <w:spacing w:before="220"/>
        <w:ind w:firstLine="540"/>
        <w:jc w:val="both"/>
      </w:pPr>
      <w:r>
        <w:t xml:space="preserve">производит действия в соответствии с </w:t>
      </w:r>
      <w:hyperlink w:anchor="P216">
        <w:r>
          <w:rPr>
            <w:color w:val="0000FF"/>
          </w:rPr>
          <w:t>пунктом 3.1</w:t>
        </w:r>
      </w:hyperlink>
      <w:r>
        <w:t xml:space="preserve"> настоящего Регламента.</w:t>
      </w:r>
    </w:p>
    <w:p w:rsidR="00DB66C3" w:rsidRDefault="00DB66C3">
      <w:pPr>
        <w:pStyle w:val="ConsPlusNormal"/>
        <w:spacing w:before="220"/>
        <w:ind w:firstLine="540"/>
        <w:jc w:val="both"/>
      </w:pPr>
      <w:r>
        <w:t>3.4.4. Заявителю в качестве результата предоставления муниципальной услуги обеспечивается возможность получения документа:</w:t>
      </w:r>
    </w:p>
    <w:p w:rsidR="00DB66C3" w:rsidRDefault="00DB66C3">
      <w:pPr>
        <w:pStyle w:val="ConsPlusNormal"/>
        <w:spacing w:before="220"/>
        <w:ind w:firstLine="5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66C3" w:rsidRDefault="00DB66C3">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DB66C3" w:rsidRDefault="00DB66C3">
      <w:pPr>
        <w:pStyle w:val="ConsPlusNormal"/>
        <w:spacing w:before="220"/>
        <w:ind w:firstLine="540"/>
        <w:jc w:val="both"/>
      </w:pPr>
      <w:r>
        <w:t xml:space="preserve">3.4.5. Получение информации о ходе рассмотрения заявления и о результате </w:t>
      </w:r>
      <w: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66C3" w:rsidRDefault="00DB66C3">
      <w:pPr>
        <w:pStyle w:val="ConsPlusNormal"/>
        <w:spacing w:before="220"/>
        <w:ind w:firstLine="540"/>
        <w:jc w:val="both"/>
      </w:pPr>
      <w:r>
        <w:t>При предоставлении муниципальной услуги в электронной форме заявителю направляется:</w:t>
      </w:r>
    </w:p>
    <w:p w:rsidR="00DB66C3" w:rsidRDefault="00DB66C3">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B66C3" w:rsidRDefault="00DB66C3">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66C3" w:rsidRDefault="00DB66C3">
      <w:pPr>
        <w:pStyle w:val="ConsPlusNormal"/>
        <w:spacing w:before="220"/>
        <w:ind w:firstLine="540"/>
        <w:jc w:val="both"/>
      </w:pPr>
      <w:r>
        <w:t>3.5. Оценка качества предоставления муниципальной услуги</w:t>
      </w:r>
    </w:p>
    <w:p w:rsidR="00DB66C3" w:rsidRDefault="00DB66C3">
      <w:pPr>
        <w:pStyle w:val="ConsPlusNormal"/>
        <w:spacing w:before="220"/>
        <w:ind w:firstLine="540"/>
        <w:jc w:val="both"/>
      </w:pPr>
      <w:r>
        <w:t xml:space="preserve">Оценка качества предоставления муниципальной услуги осуществляется в соответствии с </w:t>
      </w:r>
      <w:hyperlink r:id="rId37">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66C3" w:rsidRDefault="00DB66C3">
      <w:pPr>
        <w:pStyle w:val="ConsPlusNormal"/>
        <w:spacing w:before="220"/>
        <w:ind w:firstLine="540"/>
        <w:jc w:val="both"/>
      </w:pPr>
      <w: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8">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и в порядке, установленном </w:t>
      </w:r>
      <w:hyperlink r:id="rId39">
        <w:r>
          <w:rPr>
            <w:color w:val="0000FF"/>
          </w:rPr>
          <w:t>Постановлением</w:t>
        </w:r>
      </w:hyperlink>
      <w:r>
        <w:t xml:space="preserve"> Правительства Российской Федерации от 20.11.2012 N 1198 "О федеральной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66C3" w:rsidRDefault="00DB66C3">
      <w:pPr>
        <w:pStyle w:val="ConsPlusNormal"/>
        <w:spacing w:before="220"/>
        <w:ind w:firstLine="540"/>
        <w:jc w:val="both"/>
      </w:pPr>
      <w:r>
        <w:t>3.7. Перечень вариантов предоставления муниципальной услуги</w:t>
      </w:r>
    </w:p>
    <w:p w:rsidR="00DB66C3" w:rsidRDefault="00DB66C3">
      <w:pPr>
        <w:pStyle w:val="ConsPlusNormal"/>
        <w:spacing w:before="220"/>
        <w:ind w:firstLine="540"/>
        <w:jc w:val="both"/>
      </w:pPr>
      <w:r>
        <w:t>Предоставление муниципальной услуги включает в себя следующие варианты:</w:t>
      </w:r>
    </w:p>
    <w:p w:rsidR="00DB66C3" w:rsidRDefault="00DB66C3">
      <w:pPr>
        <w:pStyle w:val="ConsPlusNormal"/>
        <w:spacing w:before="220"/>
        <w:ind w:firstLine="540"/>
        <w:jc w:val="both"/>
      </w:pPr>
      <w:r>
        <w:t>1) постановка на учет гражданина в целях бесплатного предоставления земельного участка;</w:t>
      </w:r>
    </w:p>
    <w:p w:rsidR="00DB66C3" w:rsidRDefault="00DB66C3">
      <w:pPr>
        <w:pStyle w:val="ConsPlusNormal"/>
        <w:spacing w:before="220"/>
        <w:ind w:firstLine="540"/>
        <w:jc w:val="both"/>
      </w:pPr>
      <w:r>
        <w:t>2) отказ в предоставлении услуги.</w:t>
      </w:r>
    </w:p>
    <w:p w:rsidR="00DB66C3" w:rsidRDefault="00DB66C3">
      <w:pPr>
        <w:pStyle w:val="ConsPlusNormal"/>
        <w:spacing w:before="220"/>
        <w:ind w:firstLine="540"/>
        <w:jc w:val="both"/>
      </w:pPr>
      <w:r>
        <w:t>3.8. Профилирование заявителя</w:t>
      </w:r>
    </w:p>
    <w:p w:rsidR="00DB66C3" w:rsidRDefault="00DB66C3">
      <w:pPr>
        <w:pStyle w:val="ConsPlusNormal"/>
        <w:spacing w:before="220"/>
        <w:ind w:firstLine="540"/>
        <w:jc w:val="both"/>
      </w:pPr>
      <w:r>
        <w:lastRenderedPageBreak/>
        <w:t>Вариант предоставления муниципальной услуги определяется на основании ответов на вопросы анкетирования заявителя посредством ЕПГУ.</w:t>
      </w:r>
    </w:p>
    <w:p w:rsidR="00DB66C3" w:rsidRDefault="00DB66C3">
      <w:pPr>
        <w:pStyle w:val="ConsPlusNormal"/>
        <w:spacing w:before="220"/>
        <w:ind w:firstLine="5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w:t>
      </w:r>
      <w:hyperlink w:anchor="P612">
        <w:r>
          <w:rPr>
            <w:color w:val="0000FF"/>
          </w:rPr>
          <w:t>приложении 5</w:t>
        </w:r>
      </w:hyperlink>
      <w:r>
        <w:t xml:space="preserve"> к настоящему Регламенту.</w:t>
      </w:r>
    </w:p>
    <w:p w:rsidR="00DB66C3" w:rsidRDefault="00DB66C3">
      <w:pPr>
        <w:pStyle w:val="ConsPlusNormal"/>
        <w:spacing w:before="220"/>
        <w:ind w:firstLine="540"/>
        <w:jc w:val="both"/>
      </w:pPr>
      <w:r>
        <w:t>3.9. Порядок исправления допущенных опечаток и ошибок в выданных в результате предоставления муниципальной услуги документах</w:t>
      </w:r>
    </w:p>
    <w:p w:rsidR="00DB66C3" w:rsidRDefault="00DB66C3">
      <w:pPr>
        <w:pStyle w:val="ConsPlusNormal"/>
        <w:spacing w:before="220"/>
        <w:ind w:firstLine="540"/>
        <w:jc w:val="both"/>
      </w:pPr>
      <w:r>
        <w:t xml:space="preserve">В случае выявления опечаток и ошибок заявитель вправе обратиться в Уполномоченный орган с </w:t>
      </w:r>
      <w:hyperlink w:anchor="P692">
        <w:r>
          <w:rPr>
            <w:color w:val="0000FF"/>
          </w:rPr>
          <w:t>заявлением</w:t>
        </w:r>
      </w:hyperlink>
      <w:r>
        <w:t xml:space="preserve"> об исправлении допущенных опечаток и (или) ошибок в выданных в результате предоставления муниципальной услуги документах в соответствии с приложением 6 к настоящему Регламенту (далее - заявление по форме приложения 6) и приложением документов, указанных в </w:t>
      </w:r>
      <w:hyperlink w:anchor="P113">
        <w:r>
          <w:rPr>
            <w:color w:val="0000FF"/>
          </w:rPr>
          <w:t>пункте 2.11</w:t>
        </w:r>
      </w:hyperlink>
      <w:r>
        <w:t xml:space="preserve"> настоящего Регламента.</w:t>
      </w:r>
    </w:p>
    <w:p w:rsidR="00DB66C3" w:rsidRDefault="00DB66C3">
      <w:pPr>
        <w:pStyle w:val="ConsPlusNormal"/>
        <w:spacing w:before="220"/>
        <w:ind w:firstLine="540"/>
        <w:jc w:val="both"/>
      </w:pPr>
      <w: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B66C3" w:rsidRDefault="00DB66C3">
      <w:pPr>
        <w:pStyle w:val="ConsPlusNormal"/>
        <w:spacing w:before="220"/>
        <w:ind w:firstLine="540"/>
        <w:jc w:val="both"/>
      </w:pPr>
      <w: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w:t>
      </w:r>
      <w:hyperlink w:anchor="P692">
        <w:r>
          <w:rPr>
            <w:color w:val="0000FF"/>
          </w:rPr>
          <w:t>форме</w:t>
        </w:r>
      </w:hyperlink>
      <w:r>
        <w:t xml:space="preserve"> приложения 6 к настоящему Регламенту;</w:t>
      </w:r>
    </w:p>
    <w:p w:rsidR="00DB66C3" w:rsidRDefault="00DB66C3">
      <w:pPr>
        <w:pStyle w:val="ConsPlusNormal"/>
        <w:spacing w:before="220"/>
        <w:ind w:firstLine="540"/>
        <w:jc w:val="both"/>
      </w:pPr>
      <w:r>
        <w:t xml:space="preserve">2) Уполномоченный орган при получении заявления по </w:t>
      </w:r>
      <w:hyperlink w:anchor="P692">
        <w:r>
          <w:rPr>
            <w:color w:val="0000FF"/>
          </w:rPr>
          <w:t>форме</w:t>
        </w:r>
      </w:hyperlink>
      <w:r>
        <w:t xml:space="preserve"> приложения 6 рассматривает необходимость внесения соответствующих изменений в документы, являющиеся результатом предоставления муниципальной услуги;</w:t>
      </w:r>
    </w:p>
    <w:p w:rsidR="00DB66C3" w:rsidRDefault="00DB66C3">
      <w:pPr>
        <w:pStyle w:val="ConsPlusNormal"/>
        <w:spacing w:before="22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DB66C3" w:rsidRDefault="00DB66C3">
      <w:pPr>
        <w:pStyle w:val="ConsPlusNormal"/>
        <w:spacing w:before="220"/>
        <w:ind w:firstLine="540"/>
        <w:jc w:val="both"/>
      </w:pPr>
      <w:r>
        <w:t xml:space="preserve">Срок устранения опечаток и ошибок не должен превышать 3 (трех) рабочих дней с даты регистрации заявления по </w:t>
      </w:r>
      <w:hyperlink w:anchor="P692">
        <w:r>
          <w:rPr>
            <w:color w:val="0000FF"/>
          </w:rPr>
          <w:t>форме</w:t>
        </w:r>
      </w:hyperlink>
      <w:r>
        <w:t xml:space="preserve"> приложения 6 к настоящему Регламенту.</w:t>
      </w:r>
    </w:p>
    <w:p w:rsidR="00DB66C3" w:rsidRDefault="00DB66C3">
      <w:pPr>
        <w:pStyle w:val="ConsPlusNormal"/>
        <w:spacing w:before="220"/>
        <w:ind w:firstLine="540"/>
        <w:jc w:val="both"/>
      </w:pPr>
      <w:r>
        <w:t>3.11. Исчерпывающий перечень административных процедур (действий) при предоставлении муниципальной услуги, выполняемых МФЦ</w:t>
      </w:r>
    </w:p>
    <w:p w:rsidR="00DB66C3" w:rsidRDefault="00DB66C3">
      <w:pPr>
        <w:pStyle w:val="ConsPlusNormal"/>
        <w:spacing w:before="220"/>
        <w:ind w:firstLine="540"/>
        <w:jc w:val="both"/>
      </w:pPr>
      <w:r>
        <w:t>МФЦ осуществляет:</w:t>
      </w:r>
    </w:p>
    <w:p w:rsidR="00DB66C3" w:rsidRDefault="00DB66C3">
      <w:pPr>
        <w:pStyle w:val="ConsPlusNormal"/>
        <w:spacing w:before="220"/>
        <w:ind w:firstLine="54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B66C3" w:rsidRDefault="00DB66C3">
      <w:pPr>
        <w:pStyle w:val="ConsPlusNormal"/>
        <w:spacing w:before="220"/>
        <w:ind w:firstLine="540"/>
        <w:jc w:val="both"/>
      </w:pPr>
      <w:r>
        <w:t>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66C3" w:rsidRDefault="00DB66C3">
      <w:pPr>
        <w:pStyle w:val="ConsPlusNormal"/>
        <w:spacing w:before="220"/>
        <w:ind w:firstLine="540"/>
        <w:jc w:val="both"/>
      </w:pPr>
      <w:r>
        <w:t xml:space="preserve">иные процедуры и действия, предусмотренные Федеральным </w:t>
      </w:r>
      <w:hyperlink r:id="rId40">
        <w:r>
          <w:rPr>
            <w:color w:val="0000FF"/>
          </w:rPr>
          <w:t>законом</w:t>
        </w:r>
      </w:hyperlink>
      <w:r>
        <w:t xml:space="preserve"> N 210-ФЗ.</w:t>
      </w:r>
    </w:p>
    <w:p w:rsidR="00DB66C3" w:rsidRDefault="00DB66C3">
      <w:pPr>
        <w:pStyle w:val="ConsPlusNormal"/>
        <w:spacing w:before="220"/>
        <w:ind w:firstLine="540"/>
        <w:jc w:val="both"/>
      </w:pPr>
      <w:r>
        <w:t xml:space="preserve">В соответствии с </w:t>
      </w:r>
      <w:hyperlink r:id="rId41">
        <w:r>
          <w:rPr>
            <w:color w:val="0000FF"/>
          </w:rPr>
          <w:t>частью 1.1 статьи 16</w:t>
        </w:r>
      </w:hyperlink>
      <w:r>
        <w:t xml:space="preserve"> Федерального закона N 210-ФЗ для реализации своих функций МФЦ вправе привлекать иные организации.</w:t>
      </w:r>
    </w:p>
    <w:p w:rsidR="00DB66C3" w:rsidRDefault="00DB66C3">
      <w:pPr>
        <w:pStyle w:val="ConsPlusNormal"/>
        <w:spacing w:before="220"/>
        <w:ind w:firstLine="540"/>
        <w:jc w:val="both"/>
      </w:pPr>
      <w:r>
        <w:t>3.12. Информирование заявителей</w:t>
      </w:r>
    </w:p>
    <w:p w:rsidR="00DB66C3" w:rsidRDefault="00DB66C3">
      <w:pPr>
        <w:pStyle w:val="ConsPlusNormal"/>
        <w:spacing w:before="220"/>
        <w:ind w:firstLine="540"/>
        <w:jc w:val="both"/>
      </w:pPr>
      <w:r>
        <w:t>Информирование заявителя МФЦ осуществляется следующими способами:</w:t>
      </w:r>
    </w:p>
    <w:p w:rsidR="00DB66C3" w:rsidRDefault="00DB66C3">
      <w:pPr>
        <w:pStyle w:val="ConsPlusNormal"/>
        <w:spacing w:before="220"/>
        <w:ind w:firstLine="540"/>
        <w:jc w:val="both"/>
      </w:pPr>
      <w: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B66C3" w:rsidRDefault="00DB66C3">
      <w:pPr>
        <w:pStyle w:val="ConsPlusNormal"/>
        <w:spacing w:before="220"/>
        <w:ind w:firstLine="540"/>
        <w:jc w:val="both"/>
      </w:pPr>
      <w:r>
        <w:t>б) при обращении заявителя в МФЦ лично, по телефону, посредством почтовых отправлений либо по электронной почте.</w:t>
      </w:r>
    </w:p>
    <w:p w:rsidR="00DB66C3" w:rsidRDefault="00DB66C3">
      <w:pPr>
        <w:pStyle w:val="ConsPlusNormal"/>
        <w:spacing w:before="220"/>
        <w:ind w:firstLine="5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консультирования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B66C3" w:rsidRDefault="00DB66C3">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B66C3" w:rsidRDefault="00DB66C3">
      <w:pPr>
        <w:pStyle w:val="ConsPlusNormal"/>
        <w:spacing w:before="22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66C3" w:rsidRDefault="00DB66C3">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DB66C3" w:rsidRDefault="00DB66C3">
      <w:pPr>
        <w:pStyle w:val="ConsPlusNormal"/>
        <w:spacing w:before="220"/>
        <w:ind w:firstLine="540"/>
        <w:jc w:val="both"/>
      </w:pPr>
      <w:r>
        <w:t>назначить другое время для консультаций.</w:t>
      </w:r>
    </w:p>
    <w:p w:rsidR="00DB66C3" w:rsidRDefault="00DB66C3">
      <w:pPr>
        <w:pStyle w:val="ConsPlusNormal"/>
        <w:spacing w:before="220"/>
        <w:ind w:firstLine="540"/>
        <w:jc w:val="both"/>
      </w:pPr>
      <w:r>
        <w:t>При консультировании по письменным обращениям заявителей ответ направляется в письменном виде в срок не позднее 30 (тридцати) календарных дней с даты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B66C3" w:rsidRDefault="00DB66C3">
      <w:pPr>
        <w:pStyle w:val="ConsPlusNormal"/>
        <w:spacing w:before="220"/>
        <w:ind w:firstLine="540"/>
        <w:jc w:val="both"/>
      </w:pPr>
      <w:r>
        <w:t>3.13. Выдача заявителю результата предоставления муниципальной услуги</w:t>
      </w:r>
    </w:p>
    <w:p w:rsidR="00DB66C3" w:rsidRDefault="00DB66C3">
      <w:pPr>
        <w:pStyle w:val="ConsPlusNormal"/>
        <w:spacing w:before="220"/>
        <w:ind w:firstLine="54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66C3" w:rsidRDefault="00DB66C3">
      <w:pPr>
        <w:pStyle w:val="ConsPlusNormal"/>
        <w:spacing w:before="220"/>
        <w:ind w:firstLine="540"/>
        <w:jc w:val="both"/>
      </w:pPr>
      <w:r>
        <w:t>Порядок и сроки передачи Уполномоченным органом таких документов в МФЦ определяются Соглашением о взаимодействии.</w:t>
      </w:r>
    </w:p>
    <w:p w:rsidR="00DB66C3" w:rsidRDefault="00DB66C3">
      <w:pPr>
        <w:pStyle w:val="ConsPlusNormal"/>
        <w:spacing w:before="220"/>
        <w:ind w:firstLine="540"/>
        <w:jc w:val="both"/>
      </w:pPr>
      <w:r>
        <w:t>3.14.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66C3" w:rsidRDefault="00DB66C3">
      <w:pPr>
        <w:pStyle w:val="ConsPlusNormal"/>
        <w:spacing w:before="220"/>
        <w:ind w:firstLine="540"/>
        <w:jc w:val="both"/>
      </w:pPr>
      <w:r>
        <w:t>Работник МФЦ осуществляет следующие действия:</w:t>
      </w:r>
    </w:p>
    <w:p w:rsidR="00DB66C3" w:rsidRDefault="00DB66C3">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66C3" w:rsidRDefault="00DB66C3">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DB66C3" w:rsidRDefault="00DB66C3">
      <w:pPr>
        <w:pStyle w:val="ConsPlusNormal"/>
        <w:spacing w:before="220"/>
        <w:ind w:firstLine="540"/>
        <w:jc w:val="both"/>
      </w:pPr>
      <w:r>
        <w:t>определяет статус исполнения заявления заявителя в ГИС;</w:t>
      </w:r>
    </w:p>
    <w:p w:rsidR="00DB66C3" w:rsidRDefault="00DB66C3">
      <w:pPr>
        <w:pStyle w:val="ConsPlusNormal"/>
        <w:spacing w:before="220"/>
        <w:ind w:firstLine="540"/>
        <w:jc w:val="both"/>
      </w:pPr>
      <w: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DB66C3" w:rsidRDefault="00DB66C3">
      <w:pPr>
        <w:pStyle w:val="ConsPlusNormal"/>
        <w:spacing w:before="220"/>
        <w:ind w:firstLine="540"/>
        <w:jc w:val="both"/>
      </w:pPr>
      <w:r>
        <w:t>заверяет экземпляр электронного документа на бумажном носителе с использованием печати МФЦ;</w:t>
      </w:r>
    </w:p>
    <w:p w:rsidR="00DB66C3" w:rsidRDefault="00DB66C3">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DB66C3" w:rsidRDefault="00DB66C3">
      <w:pPr>
        <w:pStyle w:val="ConsPlusNormal"/>
        <w:spacing w:before="220"/>
        <w:ind w:firstLine="540"/>
        <w:jc w:val="both"/>
      </w:pPr>
      <w:r>
        <w:t>запрашивает согласие заявителя на участие в СМС-опросе для оценки качества предоставленных услуг МФЦ.</w:t>
      </w:r>
    </w:p>
    <w:p w:rsidR="00DB66C3" w:rsidRDefault="00DB66C3">
      <w:pPr>
        <w:pStyle w:val="ConsPlusNormal"/>
        <w:jc w:val="both"/>
      </w:pPr>
    </w:p>
    <w:p w:rsidR="00DB66C3" w:rsidRDefault="00DB66C3">
      <w:pPr>
        <w:pStyle w:val="ConsPlusTitle"/>
        <w:jc w:val="center"/>
        <w:outlineLvl w:val="1"/>
      </w:pPr>
      <w:r>
        <w:t>4. Формы контроля за исполнением настоящего Регламента</w:t>
      </w:r>
    </w:p>
    <w:p w:rsidR="00DB66C3" w:rsidRDefault="00DB66C3">
      <w:pPr>
        <w:pStyle w:val="ConsPlusNormal"/>
        <w:jc w:val="both"/>
      </w:pPr>
    </w:p>
    <w:p w:rsidR="00DB66C3" w:rsidRDefault="00DB66C3">
      <w:pPr>
        <w:pStyle w:val="ConsPlusNormal"/>
        <w:ind w:firstLine="540"/>
        <w:jc w:val="both"/>
      </w:pPr>
      <w:r>
        <w:t>4.1. Контроль за соблюдением последовательности действий лица Уполномоченного органа, ответственного за предоставление муниципальной услуги, и исполнением настоящего Регламента осуществляется руководителем Уполномоченного органа.</w:t>
      </w:r>
    </w:p>
    <w:p w:rsidR="00DB66C3" w:rsidRDefault="00DB66C3">
      <w:pPr>
        <w:pStyle w:val="ConsPlusNormal"/>
        <w:spacing w:before="220"/>
        <w:ind w:firstLine="540"/>
        <w:jc w:val="both"/>
      </w:pPr>
      <w: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DB66C3" w:rsidRDefault="00DB66C3">
      <w:pPr>
        <w:pStyle w:val="ConsPlusNormal"/>
        <w:spacing w:before="220"/>
        <w:ind w:firstLine="540"/>
        <w:jc w:val="both"/>
      </w:pPr>
      <w:r>
        <w:t>4.3. Контроль за соблюдением последовательности действий, определенных административными процедурами, и принятием решений работниками МФЦ осуществляется руководителем МФЦ.</w:t>
      </w:r>
    </w:p>
    <w:p w:rsidR="00DB66C3" w:rsidRDefault="00DB66C3">
      <w:pPr>
        <w:pStyle w:val="ConsPlusNormal"/>
        <w:jc w:val="both"/>
      </w:pPr>
    </w:p>
    <w:p w:rsidR="00DB66C3" w:rsidRDefault="00DB66C3">
      <w:pPr>
        <w:pStyle w:val="ConsPlusTitle"/>
        <w:jc w:val="center"/>
        <w:outlineLvl w:val="1"/>
      </w:pPr>
      <w:r>
        <w:t>5. Досудебный (внесудебный) порядок обжалования решений</w:t>
      </w:r>
    </w:p>
    <w:p w:rsidR="00DB66C3" w:rsidRDefault="00DB66C3">
      <w:pPr>
        <w:pStyle w:val="ConsPlusTitle"/>
        <w:jc w:val="center"/>
      </w:pPr>
      <w:r>
        <w:t>и действий (бездействия) органа, должностных лиц органа либо</w:t>
      </w:r>
    </w:p>
    <w:p w:rsidR="00DB66C3" w:rsidRDefault="00DB66C3">
      <w:pPr>
        <w:pStyle w:val="ConsPlusTitle"/>
        <w:jc w:val="center"/>
      </w:pPr>
      <w:r>
        <w:t>муниципальных служащих, должностных лиц многофункционального</w:t>
      </w:r>
    </w:p>
    <w:p w:rsidR="00DB66C3" w:rsidRDefault="00DB66C3">
      <w:pPr>
        <w:pStyle w:val="ConsPlusTitle"/>
        <w:jc w:val="center"/>
      </w:pPr>
      <w:r>
        <w:t>центра, работника многофункционального центра</w:t>
      </w:r>
    </w:p>
    <w:p w:rsidR="00DB66C3" w:rsidRDefault="00DB66C3">
      <w:pPr>
        <w:pStyle w:val="ConsPlusNormal"/>
        <w:jc w:val="both"/>
      </w:pPr>
    </w:p>
    <w:p w:rsidR="00DB66C3" w:rsidRDefault="00DB66C3">
      <w:pPr>
        <w:pStyle w:val="ConsPlusNormal"/>
        <w:ind w:firstLine="540"/>
        <w:jc w:val="both"/>
      </w:pPr>
      <w:r>
        <w:t>5.1. Заявитель может обратиться с жалобой в том числе в следующих случаях:</w:t>
      </w:r>
    </w:p>
    <w:p w:rsidR="00DB66C3" w:rsidRDefault="00DB66C3">
      <w:pPr>
        <w:pStyle w:val="ConsPlusNormal"/>
        <w:spacing w:before="220"/>
        <w:ind w:firstLine="540"/>
        <w:jc w:val="both"/>
      </w:pPr>
      <w:r>
        <w:t>1) нарушение срока регистрации запроса о предоставлении муниципальной услуги, запроса, о предоставлении нескольких муниципальных услуг;</w:t>
      </w:r>
    </w:p>
    <w:p w:rsidR="00DB66C3" w:rsidRDefault="00DB66C3">
      <w:pPr>
        <w:pStyle w:val="ConsPlusNormal"/>
        <w:spacing w:before="220"/>
        <w:ind w:firstLine="540"/>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действующим законодательством;</w:t>
      </w:r>
    </w:p>
    <w:p w:rsidR="00DB66C3" w:rsidRDefault="00DB66C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66C3" w:rsidRDefault="00DB66C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66C3" w:rsidRDefault="00DB66C3">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w:t>
      </w:r>
      <w:hyperlink r:id="rId42">
        <w:r>
          <w:rPr>
            <w:color w:val="0000FF"/>
          </w:rPr>
          <w:t>законом</w:t>
        </w:r>
      </w:hyperlink>
      <w:r>
        <w:t xml:space="preserve"> N 210-ФЗ;</w:t>
      </w:r>
    </w:p>
    <w:p w:rsidR="00DB66C3" w:rsidRDefault="00DB66C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6C3" w:rsidRDefault="00DB66C3">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3">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r>
          <w:rPr>
            <w:color w:val="0000FF"/>
          </w:rPr>
          <w:t>частью 1.3 статьи 16</w:t>
        </w:r>
      </w:hyperlink>
      <w:r>
        <w:t xml:space="preserve"> Федерального закона N 210-ФЗ;</w:t>
      </w:r>
    </w:p>
    <w:p w:rsidR="00DB66C3" w:rsidRDefault="00DB66C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DB66C3" w:rsidRDefault="00DB66C3">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r>
          <w:rPr>
            <w:color w:val="0000FF"/>
          </w:rPr>
          <w:t>частью 1.3 статьи 16</w:t>
        </w:r>
      </w:hyperlink>
      <w:r>
        <w:t xml:space="preserve"> Федерального закона N 210-ФЗ;</w:t>
      </w:r>
    </w:p>
    <w:p w:rsidR="00DB66C3" w:rsidRDefault="00DB66C3">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r>
          <w:rPr>
            <w:color w:val="0000FF"/>
          </w:rPr>
          <w:t>частью 1.3 статьи 16</w:t>
        </w:r>
      </w:hyperlink>
      <w:r>
        <w:t xml:space="preserve"> Федерального закона N 210-ФЗ.</w:t>
      </w:r>
    </w:p>
    <w:p w:rsidR="00DB66C3" w:rsidRDefault="00DB66C3">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w:t>
      </w:r>
      <w:r>
        <w:lastRenderedPageBreak/>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r>
          <w:rPr>
            <w:color w:val="0000FF"/>
          </w:rPr>
          <w:t>частью 1.1 статьи 16</w:t>
        </w:r>
      </w:hyperlink>
      <w:r>
        <w:t xml:space="preserve"> Федерального закона N 210-ФЗ, подаются руководителям этих организаций.</w:t>
      </w:r>
    </w:p>
    <w:p w:rsidR="00DB66C3" w:rsidRDefault="00DB66C3">
      <w:pPr>
        <w:pStyle w:val="ConsPlusNormal"/>
        <w:spacing w:before="220"/>
        <w:ind w:firstLine="540"/>
        <w:jc w:val="both"/>
      </w:pPr>
      <w: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66C3" w:rsidRDefault="00DB66C3">
      <w:pPr>
        <w:pStyle w:val="ConsPlusNormal"/>
        <w:spacing w:before="220"/>
        <w:ind w:firstLine="540"/>
        <w:jc w:val="both"/>
      </w:pPr>
      <w:r>
        <w:t>5.4. Жалоба должна содержать:</w:t>
      </w:r>
    </w:p>
    <w:p w:rsidR="00DB66C3" w:rsidRDefault="00DB66C3">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DB66C3" w:rsidRDefault="00DB66C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66C3" w:rsidRDefault="00DB66C3">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r>
          <w:rPr>
            <w:color w:val="0000FF"/>
          </w:rPr>
          <w:t>частью 1.1 статьи 16</w:t>
        </w:r>
      </w:hyperlink>
      <w:r>
        <w:t xml:space="preserve"> Федерального закона N 210-ФЗ, их работников;</w:t>
      </w:r>
    </w:p>
    <w:p w:rsidR="00DB66C3" w:rsidRDefault="00DB66C3">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3">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B66C3" w:rsidRDefault="00DB66C3">
      <w:pPr>
        <w:pStyle w:val="ConsPlusNormal"/>
        <w:spacing w:before="220"/>
        <w:ind w:firstLine="540"/>
        <w:jc w:val="both"/>
      </w:pPr>
      <w:r>
        <w:lastRenderedPageBreak/>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4">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5">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B66C3" w:rsidRDefault="00DB66C3">
      <w:pPr>
        <w:pStyle w:val="ConsPlusNormal"/>
        <w:spacing w:before="220"/>
        <w:ind w:firstLine="540"/>
        <w:jc w:val="both"/>
      </w:pPr>
      <w:r>
        <w:t>5.6. По результатам рассмотрения жалобы принимается одно из следующих решений:</w:t>
      </w:r>
    </w:p>
    <w:p w:rsidR="00DB66C3" w:rsidRDefault="00DB66C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66C3" w:rsidRDefault="00DB66C3">
      <w:pPr>
        <w:pStyle w:val="ConsPlusNormal"/>
        <w:spacing w:before="220"/>
        <w:ind w:firstLine="540"/>
        <w:jc w:val="both"/>
      </w:pPr>
      <w:r>
        <w:t>2) в удовлетворении жалобы отказывается.</w:t>
      </w:r>
    </w:p>
    <w:p w:rsidR="00DB66C3" w:rsidRDefault="00DB66C3">
      <w:pPr>
        <w:pStyle w:val="ConsPlusNormal"/>
        <w:spacing w:before="220"/>
        <w:ind w:firstLine="540"/>
        <w:jc w:val="both"/>
      </w:pPr>
      <w:r>
        <w:t>5.7. Не позднее дня, следующего за днем принятия решения об отказе или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66C3" w:rsidRDefault="00DB66C3">
      <w:pPr>
        <w:pStyle w:val="ConsPlusNormal"/>
        <w:spacing w:before="220"/>
        <w:ind w:firstLine="540"/>
        <w:jc w:val="both"/>
      </w:pPr>
      <w: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6">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66C3" w:rsidRDefault="00DB66C3">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66C3" w:rsidRDefault="00DB66C3">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right"/>
        <w:outlineLvl w:val="1"/>
      </w:pPr>
      <w:r>
        <w:t>Приложение 1</w:t>
      </w:r>
    </w:p>
    <w:p w:rsidR="00DB66C3" w:rsidRDefault="00DB66C3">
      <w:pPr>
        <w:pStyle w:val="ConsPlusNormal"/>
        <w:jc w:val="right"/>
      </w:pPr>
      <w:r>
        <w:t>к Административному</w:t>
      </w:r>
    </w:p>
    <w:p w:rsidR="00DB66C3" w:rsidRDefault="00DB66C3">
      <w:pPr>
        <w:pStyle w:val="ConsPlusNormal"/>
        <w:jc w:val="right"/>
      </w:pPr>
      <w:r>
        <w:t>регламенту</w:t>
      </w:r>
    </w:p>
    <w:p w:rsidR="00DB66C3" w:rsidRDefault="00DB66C3">
      <w:pPr>
        <w:pStyle w:val="ConsPlusNormal"/>
        <w:jc w:val="right"/>
      </w:pPr>
      <w:r>
        <w:t>предоставления</w:t>
      </w:r>
    </w:p>
    <w:p w:rsidR="00DB66C3" w:rsidRDefault="00DB66C3">
      <w:pPr>
        <w:pStyle w:val="ConsPlusNormal"/>
        <w:jc w:val="right"/>
      </w:pPr>
      <w:r>
        <w:t>муниципальной услуги</w:t>
      </w:r>
    </w:p>
    <w:p w:rsidR="00DB66C3" w:rsidRDefault="00DB66C3">
      <w:pPr>
        <w:pStyle w:val="ConsPlusNormal"/>
        <w:jc w:val="right"/>
      </w:pPr>
      <w:r>
        <w:t>"Постановка граждан</w:t>
      </w:r>
    </w:p>
    <w:p w:rsidR="00DB66C3" w:rsidRDefault="00DB66C3">
      <w:pPr>
        <w:pStyle w:val="ConsPlusNormal"/>
        <w:jc w:val="right"/>
      </w:pPr>
      <w:r>
        <w:t>на учет в качестве</w:t>
      </w:r>
    </w:p>
    <w:p w:rsidR="00DB66C3" w:rsidRDefault="00DB66C3">
      <w:pPr>
        <w:pStyle w:val="ConsPlusNormal"/>
        <w:jc w:val="right"/>
      </w:pPr>
      <w:r>
        <w:t>лиц, имеющих право</w:t>
      </w:r>
    </w:p>
    <w:p w:rsidR="00DB66C3" w:rsidRDefault="00DB66C3">
      <w:pPr>
        <w:pStyle w:val="ConsPlusNormal"/>
        <w:jc w:val="right"/>
      </w:pPr>
      <w:r>
        <w:t>на предоставление</w:t>
      </w:r>
    </w:p>
    <w:p w:rsidR="00DB66C3" w:rsidRDefault="00DB66C3">
      <w:pPr>
        <w:pStyle w:val="ConsPlusNormal"/>
        <w:jc w:val="right"/>
      </w:pPr>
      <w:r>
        <w:t>земельных участков в</w:t>
      </w:r>
    </w:p>
    <w:p w:rsidR="00DB66C3" w:rsidRDefault="00DB66C3">
      <w:pPr>
        <w:pStyle w:val="ConsPlusNormal"/>
        <w:jc w:val="right"/>
      </w:pPr>
      <w:r>
        <w:lastRenderedPageBreak/>
        <w:t>собственность</w:t>
      </w:r>
    </w:p>
    <w:p w:rsidR="00DB66C3" w:rsidRDefault="00DB66C3">
      <w:pPr>
        <w:pStyle w:val="ConsPlusNormal"/>
        <w:jc w:val="right"/>
      </w:pPr>
      <w:r>
        <w:t>бесплатно"</w:t>
      </w:r>
    </w:p>
    <w:p w:rsidR="00DB66C3" w:rsidRDefault="00DB66C3">
      <w:pPr>
        <w:pStyle w:val="ConsPlusNormal"/>
        <w:jc w:val="both"/>
      </w:pPr>
    </w:p>
    <w:p w:rsidR="00DB66C3" w:rsidRDefault="00DB66C3">
      <w:pPr>
        <w:pStyle w:val="ConsPlusNormal"/>
        <w:jc w:val="right"/>
      </w:pPr>
      <w:r>
        <w:t>Форма</w:t>
      </w:r>
    </w:p>
    <w:p w:rsidR="00DB66C3" w:rsidRDefault="00DB66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6"/>
        <w:gridCol w:w="1440"/>
        <w:gridCol w:w="3074"/>
      </w:tblGrid>
      <w:tr w:rsidR="00DB66C3">
        <w:tc>
          <w:tcPr>
            <w:tcW w:w="9070" w:type="dxa"/>
            <w:gridSpan w:val="3"/>
            <w:tcBorders>
              <w:top w:val="nil"/>
              <w:left w:val="nil"/>
              <w:bottom w:val="nil"/>
              <w:right w:val="nil"/>
            </w:tcBorders>
          </w:tcPr>
          <w:p w:rsidR="00DB66C3" w:rsidRDefault="00DB66C3">
            <w:pPr>
              <w:pStyle w:val="ConsPlusNormal"/>
              <w:jc w:val="center"/>
            </w:pPr>
            <w:bookmarkStart w:id="16" w:name="P365"/>
            <w:bookmarkEnd w:id="16"/>
            <w:r>
              <w:t>РЕШЕНИЕ</w:t>
            </w:r>
          </w:p>
          <w:p w:rsidR="00DB66C3" w:rsidRDefault="00DB66C3">
            <w:pPr>
              <w:pStyle w:val="ConsPlusNormal"/>
              <w:jc w:val="center"/>
            </w:pPr>
            <w:r>
              <w:t>о постановке на учет гражданина в целях бесплатного предоставления земельного участка</w:t>
            </w:r>
          </w:p>
        </w:tc>
      </w:tr>
      <w:tr w:rsidR="00DB66C3">
        <w:tc>
          <w:tcPr>
            <w:tcW w:w="4556" w:type="dxa"/>
            <w:tcBorders>
              <w:top w:val="nil"/>
              <w:left w:val="nil"/>
              <w:bottom w:val="nil"/>
              <w:right w:val="nil"/>
            </w:tcBorders>
          </w:tcPr>
          <w:p w:rsidR="00DB66C3" w:rsidRDefault="00DB66C3">
            <w:pPr>
              <w:pStyle w:val="ConsPlusNormal"/>
            </w:pPr>
            <w:r>
              <w:t>Дата выдачи ________________</w:t>
            </w:r>
          </w:p>
        </w:tc>
        <w:tc>
          <w:tcPr>
            <w:tcW w:w="4514" w:type="dxa"/>
            <w:gridSpan w:val="2"/>
            <w:tcBorders>
              <w:top w:val="nil"/>
              <w:left w:val="nil"/>
              <w:bottom w:val="nil"/>
              <w:right w:val="nil"/>
            </w:tcBorders>
          </w:tcPr>
          <w:p w:rsidR="00DB66C3" w:rsidRDefault="00DB66C3">
            <w:pPr>
              <w:pStyle w:val="ConsPlusNormal"/>
              <w:jc w:val="right"/>
            </w:pPr>
            <w:r>
              <w:t>N ___________________</w:t>
            </w:r>
          </w:p>
        </w:tc>
      </w:tr>
      <w:tr w:rsidR="00DB66C3">
        <w:tc>
          <w:tcPr>
            <w:tcW w:w="9070" w:type="dxa"/>
            <w:gridSpan w:val="3"/>
            <w:tcBorders>
              <w:top w:val="nil"/>
              <w:left w:val="nil"/>
              <w:bottom w:val="single" w:sz="4" w:space="0" w:color="auto"/>
              <w:right w:val="nil"/>
            </w:tcBorders>
          </w:tcPr>
          <w:p w:rsidR="00DB66C3" w:rsidRDefault="00DB66C3">
            <w:pPr>
              <w:pStyle w:val="ConsPlusNormal"/>
              <w:jc w:val="both"/>
            </w:pPr>
            <w:r>
              <w:t>Администрация Артемовского городского округа</w:t>
            </w:r>
          </w:p>
        </w:tc>
      </w:tr>
      <w:tr w:rsidR="00DB66C3">
        <w:tc>
          <w:tcPr>
            <w:tcW w:w="9070" w:type="dxa"/>
            <w:gridSpan w:val="3"/>
            <w:tcBorders>
              <w:top w:val="single" w:sz="4" w:space="0" w:color="auto"/>
              <w:left w:val="nil"/>
              <w:bottom w:val="nil"/>
              <w:right w:val="nil"/>
            </w:tcBorders>
          </w:tcPr>
          <w:p w:rsidR="00DB66C3" w:rsidRDefault="00DB66C3">
            <w:pPr>
              <w:pStyle w:val="ConsPlusNormal"/>
              <w:jc w:val="center"/>
            </w:pPr>
            <w:r>
              <w:t>(наименование уполномоченного органа, осуществляющего выдачу разрешения)</w:t>
            </w:r>
          </w:p>
          <w:p w:rsidR="00DB66C3" w:rsidRDefault="00DB66C3">
            <w:pPr>
              <w:pStyle w:val="ConsPlusNormal"/>
              <w:ind w:firstLine="283"/>
              <w:jc w:val="both"/>
            </w:pPr>
            <w:r>
              <w:t>В соответствии с Законом субъекта Российской Федерации от __________ N ______________, Федеральным законом от N _____________ &lt;1&gt;, по результатам рассмотрения запроса от __________ N ___________ принято решение об учете гражданина: ___________ &lt;2&gt; в целях бесплатного предоставления земельного участка в собственность.</w:t>
            </w:r>
          </w:p>
          <w:p w:rsidR="00DB66C3" w:rsidRDefault="00DB66C3">
            <w:pPr>
              <w:pStyle w:val="ConsPlusNormal"/>
              <w:ind w:firstLine="283"/>
              <w:jc w:val="both"/>
            </w:pPr>
            <w:r>
              <w:t>Дополнительная информация: ____________________________________________</w:t>
            </w:r>
          </w:p>
        </w:tc>
      </w:tr>
      <w:tr w:rsidR="00DB66C3">
        <w:tblPrEx>
          <w:tblBorders>
            <w:right w:val="single" w:sz="4" w:space="0" w:color="auto"/>
            <w:insideV w:val="single" w:sz="4" w:space="0" w:color="auto"/>
          </w:tblBorders>
        </w:tblPrEx>
        <w:tc>
          <w:tcPr>
            <w:tcW w:w="5996" w:type="dxa"/>
            <w:gridSpan w:val="2"/>
            <w:tcBorders>
              <w:top w:val="nil"/>
              <w:left w:val="nil"/>
              <w:bottom w:val="nil"/>
            </w:tcBorders>
          </w:tcPr>
          <w:p w:rsidR="00DB66C3" w:rsidRDefault="00DB66C3">
            <w:pPr>
              <w:pStyle w:val="ConsPlusNormal"/>
            </w:pPr>
          </w:p>
        </w:tc>
        <w:tc>
          <w:tcPr>
            <w:tcW w:w="3074" w:type="dxa"/>
            <w:tcBorders>
              <w:top w:val="single" w:sz="4" w:space="0" w:color="auto"/>
              <w:bottom w:val="single" w:sz="4" w:space="0" w:color="auto"/>
            </w:tcBorders>
          </w:tcPr>
          <w:p w:rsidR="00DB66C3" w:rsidRDefault="00DB66C3">
            <w:pPr>
              <w:pStyle w:val="ConsPlusNormal"/>
              <w:jc w:val="center"/>
            </w:pPr>
            <w:r>
              <w:t>Сведения об электронной подписи</w:t>
            </w:r>
          </w:p>
        </w:tc>
      </w:tr>
      <w:tr w:rsidR="00DB66C3">
        <w:tc>
          <w:tcPr>
            <w:tcW w:w="9070" w:type="dxa"/>
            <w:gridSpan w:val="3"/>
            <w:tcBorders>
              <w:top w:val="nil"/>
              <w:left w:val="nil"/>
              <w:bottom w:val="nil"/>
              <w:right w:val="nil"/>
            </w:tcBorders>
          </w:tcPr>
          <w:p w:rsidR="00DB66C3" w:rsidRDefault="00DB66C3">
            <w:pPr>
              <w:pStyle w:val="ConsPlusNormal"/>
              <w:ind w:firstLine="283"/>
              <w:jc w:val="both"/>
            </w:pPr>
            <w:r>
              <w:t>--------------------------------</w:t>
            </w:r>
          </w:p>
          <w:p w:rsidR="00DB66C3" w:rsidRDefault="00DB66C3">
            <w:pPr>
              <w:pStyle w:val="ConsPlusNormal"/>
              <w:ind w:firstLine="283"/>
              <w:jc w:val="both"/>
            </w:pPr>
            <w:r>
              <w:t>&lt;1&gt; - 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DB66C3" w:rsidRDefault="00DB66C3">
            <w:pPr>
              <w:pStyle w:val="ConsPlusNormal"/>
              <w:ind w:firstLine="283"/>
              <w:jc w:val="both"/>
            </w:pPr>
            <w:r>
              <w:t>&lt;2&gt; - 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p>
        </w:tc>
      </w:tr>
    </w:tbl>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right"/>
        <w:outlineLvl w:val="1"/>
      </w:pPr>
      <w:r>
        <w:t>Приложение 2</w:t>
      </w:r>
    </w:p>
    <w:p w:rsidR="00DB66C3" w:rsidRDefault="00DB66C3">
      <w:pPr>
        <w:pStyle w:val="ConsPlusNormal"/>
        <w:jc w:val="right"/>
      </w:pPr>
      <w:r>
        <w:t>к Административному</w:t>
      </w:r>
    </w:p>
    <w:p w:rsidR="00DB66C3" w:rsidRDefault="00DB66C3">
      <w:pPr>
        <w:pStyle w:val="ConsPlusNormal"/>
        <w:jc w:val="right"/>
      </w:pPr>
      <w:r>
        <w:t>регламенту</w:t>
      </w:r>
    </w:p>
    <w:p w:rsidR="00DB66C3" w:rsidRDefault="00DB66C3">
      <w:pPr>
        <w:pStyle w:val="ConsPlusNormal"/>
        <w:jc w:val="right"/>
      </w:pPr>
      <w:r>
        <w:t>предоставления</w:t>
      </w:r>
    </w:p>
    <w:p w:rsidR="00DB66C3" w:rsidRDefault="00DB66C3">
      <w:pPr>
        <w:pStyle w:val="ConsPlusNormal"/>
        <w:jc w:val="right"/>
      </w:pPr>
      <w:r>
        <w:t>муниципальной услуги</w:t>
      </w:r>
    </w:p>
    <w:p w:rsidR="00DB66C3" w:rsidRDefault="00DB66C3">
      <w:pPr>
        <w:pStyle w:val="ConsPlusNormal"/>
        <w:jc w:val="right"/>
      </w:pPr>
      <w:r>
        <w:t>"Постановка граждан</w:t>
      </w:r>
    </w:p>
    <w:p w:rsidR="00DB66C3" w:rsidRDefault="00DB66C3">
      <w:pPr>
        <w:pStyle w:val="ConsPlusNormal"/>
        <w:jc w:val="right"/>
      </w:pPr>
      <w:r>
        <w:t>на учет в качестве</w:t>
      </w:r>
    </w:p>
    <w:p w:rsidR="00DB66C3" w:rsidRDefault="00DB66C3">
      <w:pPr>
        <w:pStyle w:val="ConsPlusNormal"/>
        <w:jc w:val="right"/>
      </w:pPr>
      <w:r>
        <w:t>лиц, имеющих право</w:t>
      </w:r>
    </w:p>
    <w:p w:rsidR="00DB66C3" w:rsidRDefault="00DB66C3">
      <w:pPr>
        <w:pStyle w:val="ConsPlusNormal"/>
        <w:jc w:val="right"/>
      </w:pPr>
      <w:r>
        <w:t>на предоставление</w:t>
      </w:r>
    </w:p>
    <w:p w:rsidR="00DB66C3" w:rsidRDefault="00DB66C3">
      <w:pPr>
        <w:pStyle w:val="ConsPlusNormal"/>
        <w:jc w:val="right"/>
      </w:pPr>
      <w:r>
        <w:t>земельных участков в</w:t>
      </w:r>
    </w:p>
    <w:p w:rsidR="00DB66C3" w:rsidRDefault="00DB66C3">
      <w:pPr>
        <w:pStyle w:val="ConsPlusNormal"/>
        <w:jc w:val="right"/>
      </w:pPr>
      <w:r>
        <w:t>собственность</w:t>
      </w:r>
    </w:p>
    <w:p w:rsidR="00DB66C3" w:rsidRDefault="00DB66C3">
      <w:pPr>
        <w:pStyle w:val="ConsPlusNormal"/>
        <w:jc w:val="right"/>
      </w:pPr>
      <w:r>
        <w:t>бесплатно"</w:t>
      </w:r>
    </w:p>
    <w:p w:rsidR="00DB66C3" w:rsidRDefault="00DB66C3">
      <w:pPr>
        <w:pStyle w:val="ConsPlusNormal"/>
        <w:jc w:val="both"/>
      </w:pPr>
    </w:p>
    <w:p w:rsidR="00DB66C3" w:rsidRDefault="00DB66C3">
      <w:pPr>
        <w:pStyle w:val="ConsPlusNormal"/>
        <w:jc w:val="right"/>
      </w:pPr>
      <w:r>
        <w:t>Форма</w:t>
      </w:r>
    </w:p>
    <w:p w:rsidR="00DB66C3" w:rsidRDefault="00DB66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17"/>
        <w:gridCol w:w="4453"/>
      </w:tblGrid>
      <w:tr w:rsidR="00DB66C3">
        <w:tc>
          <w:tcPr>
            <w:tcW w:w="4617" w:type="dxa"/>
            <w:tcBorders>
              <w:top w:val="nil"/>
              <w:left w:val="nil"/>
              <w:bottom w:val="nil"/>
              <w:right w:val="nil"/>
            </w:tcBorders>
          </w:tcPr>
          <w:p w:rsidR="00DB66C3" w:rsidRDefault="00DB66C3">
            <w:pPr>
              <w:pStyle w:val="ConsPlusNormal"/>
            </w:pPr>
          </w:p>
        </w:tc>
        <w:tc>
          <w:tcPr>
            <w:tcW w:w="4453" w:type="dxa"/>
            <w:tcBorders>
              <w:top w:val="nil"/>
              <w:left w:val="nil"/>
              <w:bottom w:val="nil"/>
              <w:right w:val="nil"/>
            </w:tcBorders>
          </w:tcPr>
          <w:p w:rsidR="00DB66C3" w:rsidRDefault="00DB66C3">
            <w:pPr>
              <w:pStyle w:val="ConsPlusNormal"/>
              <w:jc w:val="both"/>
            </w:pPr>
            <w:r>
              <w:t>Кому: ______________________________</w:t>
            </w:r>
          </w:p>
          <w:p w:rsidR="00DB66C3" w:rsidRDefault="00DB66C3">
            <w:pPr>
              <w:pStyle w:val="ConsPlusNormal"/>
              <w:jc w:val="both"/>
            </w:pPr>
            <w:r>
              <w:t>Контактные данные заявителя: ________</w:t>
            </w:r>
          </w:p>
        </w:tc>
      </w:tr>
      <w:tr w:rsidR="00DB66C3">
        <w:tc>
          <w:tcPr>
            <w:tcW w:w="9070" w:type="dxa"/>
            <w:gridSpan w:val="2"/>
            <w:tcBorders>
              <w:top w:val="nil"/>
              <w:left w:val="nil"/>
              <w:bottom w:val="nil"/>
              <w:right w:val="nil"/>
            </w:tcBorders>
          </w:tcPr>
          <w:p w:rsidR="00DB66C3" w:rsidRDefault="00DB66C3">
            <w:pPr>
              <w:pStyle w:val="ConsPlusNormal"/>
              <w:jc w:val="center"/>
            </w:pPr>
            <w:bookmarkStart w:id="17" w:name="P401"/>
            <w:bookmarkEnd w:id="17"/>
            <w:r>
              <w:t>РЕШЕНИЕ</w:t>
            </w:r>
          </w:p>
          <w:p w:rsidR="00DB66C3" w:rsidRDefault="00DB66C3">
            <w:pPr>
              <w:pStyle w:val="ConsPlusNormal"/>
              <w:jc w:val="center"/>
            </w:pPr>
            <w:r>
              <w:lastRenderedPageBreak/>
              <w:t>об отказе в предоставлении услуги</w:t>
            </w:r>
          </w:p>
          <w:p w:rsidR="00DB66C3" w:rsidRDefault="00DB66C3">
            <w:pPr>
              <w:pStyle w:val="ConsPlusNormal"/>
              <w:jc w:val="center"/>
            </w:pPr>
            <w:r>
              <w:t>от _________ N ___________</w:t>
            </w:r>
          </w:p>
        </w:tc>
      </w:tr>
      <w:tr w:rsidR="00DB66C3">
        <w:tc>
          <w:tcPr>
            <w:tcW w:w="9070" w:type="dxa"/>
            <w:gridSpan w:val="2"/>
            <w:tcBorders>
              <w:top w:val="nil"/>
              <w:left w:val="nil"/>
              <w:bottom w:val="nil"/>
              <w:right w:val="nil"/>
            </w:tcBorders>
          </w:tcPr>
          <w:p w:rsidR="00DB66C3" w:rsidRDefault="00DB66C3">
            <w:pPr>
              <w:pStyle w:val="ConsPlusNormal"/>
              <w:ind w:firstLine="283"/>
              <w:jc w:val="both"/>
            </w:pPr>
            <w:r>
              <w:lastRenderedPageBreak/>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 N __________ и приложенных к нему документов, на основании _________________________ органом, уполномоченным на предоставление услуги, принято решение об отказе в предоставлении услуги, по следующим основаниям:</w:t>
            </w:r>
          </w:p>
        </w:tc>
      </w:tr>
    </w:tbl>
    <w:p w:rsidR="00DB66C3" w:rsidRDefault="00DB66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4706"/>
        <w:gridCol w:w="2890"/>
      </w:tblGrid>
      <w:tr w:rsidR="00DB66C3">
        <w:tc>
          <w:tcPr>
            <w:tcW w:w="1474" w:type="dxa"/>
          </w:tcPr>
          <w:p w:rsidR="00DB66C3" w:rsidRDefault="00DB66C3">
            <w:pPr>
              <w:pStyle w:val="ConsPlusNormal"/>
              <w:jc w:val="center"/>
            </w:pPr>
            <w:r>
              <w:t>N пункта административного регламента</w:t>
            </w:r>
          </w:p>
        </w:tc>
        <w:tc>
          <w:tcPr>
            <w:tcW w:w="4706" w:type="dxa"/>
          </w:tcPr>
          <w:p w:rsidR="00DB66C3" w:rsidRDefault="00DB66C3">
            <w:pPr>
              <w:pStyle w:val="ConsPlusNormal"/>
              <w:jc w:val="center"/>
            </w:pPr>
            <w:r>
              <w:t>Наименование основания для отказа в соответствии с единым стандартом</w:t>
            </w:r>
          </w:p>
        </w:tc>
        <w:tc>
          <w:tcPr>
            <w:tcW w:w="2890" w:type="dxa"/>
          </w:tcPr>
          <w:p w:rsidR="00DB66C3" w:rsidRDefault="00DB66C3">
            <w:pPr>
              <w:pStyle w:val="ConsPlusNormal"/>
              <w:jc w:val="center"/>
            </w:pPr>
            <w:r>
              <w:t>Разъяснение причин отказа в предоставлении услуги</w:t>
            </w:r>
          </w:p>
        </w:tc>
      </w:tr>
      <w:tr w:rsidR="00DB66C3">
        <w:tc>
          <w:tcPr>
            <w:tcW w:w="1474" w:type="dxa"/>
          </w:tcPr>
          <w:p w:rsidR="00DB66C3" w:rsidRDefault="00DB66C3">
            <w:pPr>
              <w:pStyle w:val="ConsPlusNormal"/>
            </w:pPr>
            <w:hyperlink w:anchor="P146">
              <w:r>
                <w:rPr>
                  <w:color w:val="0000FF"/>
                </w:rPr>
                <w:t>2.19.1</w:t>
              </w:r>
            </w:hyperlink>
          </w:p>
        </w:tc>
        <w:tc>
          <w:tcPr>
            <w:tcW w:w="4706" w:type="dxa"/>
          </w:tcPr>
          <w:p w:rsidR="00DB66C3" w:rsidRDefault="00DB66C3">
            <w:pPr>
              <w:pStyle w:val="ConsPlusNormal"/>
            </w:pPr>
            <w:r>
              <w:t>Несоответствие заявителя установленному кругу лиц, имеющих право на получение услуги</w:t>
            </w:r>
          </w:p>
        </w:tc>
        <w:tc>
          <w:tcPr>
            <w:tcW w:w="2890" w:type="dxa"/>
          </w:tcPr>
          <w:p w:rsidR="00DB66C3" w:rsidRDefault="00DB66C3">
            <w:pPr>
              <w:pStyle w:val="ConsPlusNormal"/>
            </w:pPr>
            <w:r>
              <w:t>указываются основания такого вывода</w:t>
            </w:r>
          </w:p>
        </w:tc>
      </w:tr>
      <w:tr w:rsidR="00DB66C3">
        <w:tc>
          <w:tcPr>
            <w:tcW w:w="1474" w:type="dxa"/>
          </w:tcPr>
          <w:p w:rsidR="00DB66C3" w:rsidRDefault="00DB66C3">
            <w:pPr>
              <w:pStyle w:val="ConsPlusNormal"/>
            </w:pPr>
            <w:hyperlink w:anchor="P147">
              <w:r>
                <w:rPr>
                  <w:color w:val="0000FF"/>
                </w:rPr>
                <w:t>2.19.2</w:t>
              </w:r>
            </w:hyperlink>
          </w:p>
        </w:tc>
        <w:tc>
          <w:tcPr>
            <w:tcW w:w="4706" w:type="dxa"/>
          </w:tcPr>
          <w:p w:rsidR="00DB66C3" w:rsidRDefault="00DB66C3">
            <w:pPr>
              <w:pStyle w:val="ConsPlusNormal"/>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890" w:type="dxa"/>
          </w:tcPr>
          <w:p w:rsidR="00DB66C3" w:rsidRDefault="00DB66C3">
            <w:pPr>
              <w:pStyle w:val="ConsPlusNormal"/>
            </w:pPr>
            <w:r>
              <w:t>указываются основания такого вывода</w:t>
            </w:r>
          </w:p>
        </w:tc>
      </w:tr>
      <w:tr w:rsidR="00DB66C3">
        <w:tc>
          <w:tcPr>
            <w:tcW w:w="1474" w:type="dxa"/>
          </w:tcPr>
          <w:p w:rsidR="00DB66C3" w:rsidRDefault="00DB66C3">
            <w:pPr>
              <w:pStyle w:val="ConsPlusNormal"/>
            </w:pPr>
            <w:hyperlink w:anchor="P148">
              <w:r>
                <w:rPr>
                  <w:color w:val="0000FF"/>
                </w:rPr>
                <w:t>2.19.3</w:t>
              </w:r>
            </w:hyperlink>
          </w:p>
        </w:tc>
        <w:tc>
          <w:tcPr>
            <w:tcW w:w="4706" w:type="dxa"/>
          </w:tcPr>
          <w:p w:rsidR="00DB66C3" w:rsidRDefault="00DB66C3">
            <w:pPr>
              <w:pStyle w:val="ConsPlusNormal"/>
            </w:pPr>
            <w:r>
              <w:t>Отсутствие у заявителя и членов семьи места жительства на территории Артемовского городского округа</w:t>
            </w:r>
          </w:p>
        </w:tc>
        <w:tc>
          <w:tcPr>
            <w:tcW w:w="2890" w:type="dxa"/>
          </w:tcPr>
          <w:p w:rsidR="00DB66C3" w:rsidRDefault="00DB66C3">
            <w:pPr>
              <w:pStyle w:val="ConsPlusNormal"/>
            </w:pPr>
            <w:r>
              <w:t>указываются основания такого вывода</w:t>
            </w:r>
          </w:p>
        </w:tc>
      </w:tr>
      <w:tr w:rsidR="00DB66C3">
        <w:tc>
          <w:tcPr>
            <w:tcW w:w="1474" w:type="dxa"/>
          </w:tcPr>
          <w:p w:rsidR="00DB66C3" w:rsidRDefault="00DB66C3">
            <w:pPr>
              <w:pStyle w:val="ConsPlusNormal"/>
            </w:pPr>
            <w:hyperlink w:anchor="P149">
              <w:r>
                <w:rPr>
                  <w:color w:val="0000FF"/>
                </w:rPr>
                <w:t>2.19.4</w:t>
              </w:r>
            </w:hyperlink>
          </w:p>
        </w:tc>
        <w:tc>
          <w:tcPr>
            <w:tcW w:w="4706" w:type="dxa"/>
          </w:tcPr>
          <w:p w:rsidR="00DB66C3" w:rsidRDefault="00DB66C3">
            <w:pPr>
              <w:pStyle w:val="ConsPlusNormal"/>
            </w:pPr>
            <w:r>
              <w:t>Ранее было принято решение о бесплатном предоставлении в собственность земельного участка</w:t>
            </w:r>
          </w:p>
        </w:tc>
        <w:tc>
          <w:tcPr>
            <w:tcW w:w="2890" w:type="dxa"/>
          </w:tcPr>
          <w:p w:rsidR="00DB66C3" w:rsidRDefault="00DB66C3">
            <w:pPr>
              <w:pStyle w:val="ConsPlusNormal"/>
            </w:pPr>
            <w:r>
              <w:t>указываются основания такого вывода</w:t>
            </w:r>
          </w:p>
        </w:tc>
      </w:tr>
      <w:tr w:rsidR="00DB66C3">
        <w:tc>
          <w:tcPr>
            <w:tcW w:w="1474" w:type="dxa"/>
          </w:tcPr>
          <w:p w:rsidR="00DB66C3" w:rsidRDefault="00DB66C3">
            <w:pPr>
              <w:pStyle w:val="ConsPlusNormal"/>
            </w:pPr>
            <w:hyperlink w:anchor="P150">
              <w:r>
                <w:rPr>
                  <w:color w:val="0000FF"/>
                </w:rPr>
                <w:t>2.19.5</w:t>
              </w:r>
            </w:hyperlink>
          </w:p>
        </w:tc>
        <w:tc>
          <w:tcPr>
            <w:tcW w:w="4706" w:type="dxa"/>
          </w:tcPr>
          <w:p w:rsidR="00DB66C3" w:rsidRDefault="00DB66C3">
            <w:pPr>
              <w:pStyle w:val="ConsPlusNormal"/>
            </w:pPr>
            <w:r>
              <w:t xml:space="preserve">Иные основания для отказа, предусмотренные </w:t>
            </w:r>
            <w:hyperlink r:id="rId57">
              <w:r>
                <w:rPr>
                  <w:color w:val="0000FF"/>
                </w:rPr>
                <w:t>законом</w:t>
              </w:r>
            </w:hyperlink>
            <w:r>
              <w:t xml:space="preserve"> Приморского края от 29.12.2003 N 90-КЗ "О регулировании земельных отношений в Приморском крае"</w:t>
            </w:r>
          </w:p>
        </w:tc>
        <w:tc>
          <w:tcPr>
            <w:tcW w:w="2890" w:type="dxa"/>
          </w:tcPr>
          <w:p w:rsidR="00DB66C3" w:rsidRDefault="00DB66C3">
            <w:pPr>
              <w:pStyle w:val="ConsPlusNormal"/>
            </w:pPr>
            <w:r>
              <w:t>указываются основания такого вывода</w:t>
            </w:r>
          </w:p>
        </w:tc>
      </w:tr>
    </w:tbl>
    <w:p w:rsidR="00DB66C3" w:rsidRDefault="00DB66C3">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1"/>
        <w:gridCol w:w="2909"/>
      </w:tblGrid>
      <w:tr w:rsidR="00DB66C3">
        <w:tc>
          <w:tcPr>
            <w:tcW w:w="9070" w:type="dxa"/>
            <w:gridSpan w:val="2"/>
            <w:tcBorders>
              <w:top w:val="nil"/>
              <w:left w:val="nil"/>
              <w:bottom w:val="nil"/>
              <w:right w:val="nil"/>
            </w:tcBorders>
          </w:tcPr>
          <w:p w:rsidR="00DB66C3" w:rsidRDefault="00DB66C3">
            <w:pPr>
              <w:pStyle w:val="ConsPlusNormal"/>
              <w:ind w:firstLine="283"/>
              <w:jc w:val="both"/>
            </w:pPr>
            <w:r>
              <w:t>Дополнительно информируем: ____________________________________________.</w:t>
            </w:r>
          </w:p>
          <w:p w:rsidR="00DB66C3" w:rsidRDefault="00DB66C3">
            <w:pPr>
              <w:pStyle w:val="ConsPlusNormal"/>
              <w:ind w:firstLine="283"/>
              <w:jc w:val="both"/>
            </w:pPr>
            <w:r>
              <w:t>Вы вправе повторно обратиться с заявлением о предоставлении услуги после устранения указанных нарушений.</w:t>
            </w:r>
          </w:p>
          <w:p w:rsidR="00DB66C3" w:rsidRDefault="00DB66C3">
            <w:pPr>
              <w:pStyle w:val="ConsPlusNormal"/>
              <w:ind w:firstLine="283"/>
              <w:jc w:val="both"/>
            </w:pPr>
            <w: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tc>
      </w:tr>
      <w:tr w:rsidR="00DB66C3">
        <w:tblPrEx>
          <w:tblBorders>
            <w:right w:val="single" w:sz="4" w:space="0" w:color="auto"/>
          </w:tblBorders>
        </w:tblPrEx>
        <w:tc>
          <w:tcPr>
            <w:tcW w:w="6161" w:type="dxa"/>
            <w:tcBorders>
              <w:top w:val="nil"/>
              <w:left w:val="nil"/>
              <w:bottom w:val="nil"/>
            </w:tcBorders>
          </w:tcPr>
          <w:p w:rsidR="00DB66C3" w:rsidRDefault="00DB66C3">
            <w:pPr>
              <w:pStyle w:val="ConsPlusNormal"/>
            </w:pPr>
          </w:p>
        </w:tc>
        <w:tc>
          <w:tcPr>
            <w:tcW w:w="2909" w:type="dxa"/>
            <w:tcBorders>
              <w:top w:val="single" w:sz="4" w:space="0" w:color="auto"/>
              <w:bottom w:val="single" w:sz="4" w:space="0" w:color="auto"/>
            </w:tcBorders>
          </w:tcPr>
          <w:p w:rsidR="00DB66C3" w:rsidRDefault="00DB66C3">
            <w:pPr>
              <w:pStyle w:val="ConsPlusNormal"/>
              <w:jc w:val="center"/>
            </w:pPr>
            <w:r>
              <w:t>Сведения об электронной подписи</w:t>
            </w:r>
          </w:p>
        </w:tc>
      </w:tr>
    </w:tbl>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right"/>
        <w:outlineLvl w:val="1"/>
      </w:pPr>
      <w:r>
        <w:t>Приложение 3</w:t>
      </w:r>
    </w:p>
    <w:p w:rsidR="00DB66C3" w:rsidRDefault="00DB66C3">
      <w:pPr>
        <w:pStyle w:val="ConsPlusNormal"/>
        <w:jc w:val="right"/>
      </w:pPr>
      <w:r>
        <w:t>к Административному</w:t>
      </w:r>
    </w:p>
    <w:p w:rsidR="00DB66C3" w:rsidRDefault="00DB66C3">
      <w:pPr>
        <w:pStyle w:val="ConsPlusNormal"/>
        <w:jc w:val="right"/>
      </w:pPr>
      <w:r>
        <w:t>регламенту</w:t>
      </w:r>
    </w:p>
    <w:p w:rsidR="00DB66C3" w:rsidRDefault="00DB66C3">
      <w:pPr>
        <w:pStyle w:val="ConsPlusNormal"/>
        <w:jc w:val="right"/>
      </w:pPr>
      <w:r>
        <w:lastRenderedPageBreak/>
        <w:t>предоставления</w:t>
      </w:r>
    </w:p>
    <w:p w:rsidR="00DB66C3" w:rsidRDefault="00DB66C3">
      <w:pPr>
        <w:pStyle w:val="ConsPlusNormal"/>
        <w:jc w:val="right"/>
      </w:pPr>
      <w:r>
        <w:t>муниципальной услуги</w:t>
      </w:r>
    </w:p>
    <w:p w:rsidR="00DB66C3" w:rsidRDefault="00DB66C3">
      <w:pPr>
        <w:pStyle w:val="ConsPlusNormal"/>
        <w:jc w:val="right"/>
      </w:pPr>
      <w:r>
        <w:t>"Постановка граждан</w:t>
      </w:r>
    </w:p>
    <w:p w:rsidR="00DB66C3" w:rsidRDefault="00DB66C3">
      <w:pPr>
        <w:pStyle w:val="ConsPlusNormal"/>
        <w:jc w:val="right"/>
      </w:pPr>
      <w:r>
        <w:t>на учет в качестве</w:t>
      </w:r>
    </w:p>
    <w:p w:rsidR="00DB66C3" w:rsidRDefault="00DB66C3">
      <w:pPr>
        <w:pStyle w:val="ConsPlusNormal"/>
        <w:jc w:val="right"/>
      </w:pPr>
      <w:r>
        <w:t>лиц, имеющих право</w:t>
      </w:r>
    </w:p>
    <w:p w:rsidR="00DB66C3" w:rsidRDefault="00DB66C3">
      <w:pPr>
        <w:pStyle w:val="ConsPlusNormal"/>
        <w:jc w:val="right"/>
      </w:pPr>
      <w:r>
        <w:t>на предоставление</w:t>
      </w:r>
    </w:p>
    <w:p w:rsidR="00DB66C3" w:rsidRDefault="00DB66C3">
      <w:pPr>
        <w:pStyle w:val="ConsPlusNormal"/>
        <w:jc w:val="right"/>
      </w:pPr>
      <w:r>
        <w:t>земельных участков в</w:t>
      </w:r>
    </w:p>
    <w:p w:rsidR="00DB66C3" w:rsidRDefault="00DB66C3">
      <w:pPr>
        <w:pStyle w:val="ConsPlusNormal"/>
        <w:jc w:val="right"/>
      </w:pPr>
      <w:r>
        <w:t>собственность</w:t>
      </w:r>
    </w:p>
    <w:p w:rsidR="00DB66C3" w:rsidRDefault="00DB66C3">
      <w:pPr>
        <w:pStyle w:val="ConsPlusNormal"/>
        <w:jc w:val="right"/>
      </w:pPr>
      <w:r>
        <w:t>бесплатно"</w:t>
      </w:r>
    </w:p>
    <w:p w:rsidR="00DB66C3" w:rsidRDefault="00DB66C3">
      <w:pPr>
        <w:pStyle w:val="ConsPlusNormal"/>
        <w:jc w:val="both"/>
      </w:pPr>
    </w:p>
    <w:p w:rsidR="00DB66C3" w:rsidRDefault="00DB66C3">
      <w:pPr>
        <w:pStyle w:val="ConsPlusNormal"/>
        <w:jc w:val="right"/>
      </w:pPr>
      <w:r>
        <w:t>Форма</w:t>
      </w:r>
    </w:p>
    <w:p w:rsidR="00DB66C3" w:rsidRDefault="00DB66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63"/>
        <w:gridCol w:w="1499"/>
        <w:gridCol w:w="4708"/>
      </w:tblGrid>
      <w:tr w:rsidR="00DB66C3">
        <w:tc>
          <w:tcPr>
            <w:tcW w:w="4362" w:type="dxa"/>
            <w:gridSpan w:val="2"/>
            <w:tcBorders>
              <w:top w:val="nil"/>
              <w:left w:val="nil"/>
              <w:bottom w:val="nil"/>
              <w:right w:val="nil"/>
            </w:tcBorders>
          </w:tcPr>
          <w:p w:rsidR="00DB66C3" w:rsidRDefault="00DB66C3">
            <w:pPr>
              <w:pStyle w:val="ConsPlusNormal"/>
            </w:pPr>
          </w:p>
        </w:tc>
        <w:tc>
          <w:tcPr>
            <w:tcW w:w="4708" w:type="dxa"/>
            <w:tcBorders>
              <w:top w:val="nil"/>
              <w:left w:val="nil"/>
              <w:bottom w:val="nil"/>
              <w:right w:val="nil"/>
            </w:tcBorders>
          </w:tcPr>
          <w:p w:rsidR="00DB66C3" w:rsidRDefault="00DB66C3">
            <w:pPr>
              <w:pStyle w:val="ConsPlusNormal"/>
            </w:pPr>
            <w:r>
              <w:t>Кому: ________________________________</w:t>
            </w:r>
          </w:p>
          <w:p w:rsidR="00DB66C3" w:rsidRDefault="00DB66C3">
            <w:pPr>
              <w:pStyle w:val="ConsPlusNormal"/>
            </w:pPr>
            <w:r>
              <w:t>От кого: _____________________________</w:t>
            </w:r>
          </w:p>
          <w:p w:rsidR="00DB66C3" w:rsidRDefault="00DB66C3">
            <w:pPr>
              <w:pStyle w:val="ConsPlusNormal"/>
              <w:jc w:val="center"/>
            </w:pPr>
            <w:r>
              <w:t>(наименование уполномоченного органа)</w:t>
            </w:r>
          </w:p>
          <w:p w:rsidR="00DB66C3" w:rsidRDefault="00DB66C3">
            <w:pPr>
              <w:pStyle w:val="ConsPlusNormal"/>
              <w:jc w:val="center"/>
            </w:pPr>
            <w:r>
              <w:t>_________________________________________________________________________________________________________________</w:t>
            </w:r>
          </w:p>
          <w:p w:rsidR="00DB66C3" w:rsidRDefault="00DB66C3">
            <w:pPr>
              <w:pStyle w:val="ConsPlusNormal"/>
              <w:jc w:val="center"/>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заявителя)</w:t>
            </w:r>
          </w:p>
          <w:p w:rsidR="00DB66C3" w:rsidRDefault="00DB66C3">
            <w:pPr>
              <w:pStyle w:val="ConsPlusNormal"/>
              <w:jc w:val="center"/>
            </w:pPr>
            <w:r>
              <w:t>____________________________________</w:t>
            </w:r>
          </w:p>
          <w:p w:rsidR="00DB66C3" w:rsidRDefault="00DB66C3">
            <w:pPr>
              <w:pStyle w:val="ConsPlusNormal"/>
              <w:jc w:val="center"/>
            </w:pPr>
            <w:r>
              <w:t>(данные представителя заявителя)</w:t>
            </w:r>
          </w:p>
        </w:tc>
      </w:tr>
      <w:tr w:rsidR="00DB66C3">
        <w:tc>
          <w:tcPr>
            <w:tcW w:w="9070" w:type="dxa"/>
            <w:gridSpan w:val="3"/>
            <w:tcBorders>
              <w:top w:val="nil"/>
              <w:left w:val="nil"/>
              <w:bottom w:val="nil"/>
              <w:right w:val="nil"/>
            </w:tcBorders>
          </w:tcPr>
          <w:p w:rsidR="00DB66C3" w:rsidRDefault="00DB66C3">
            <w:pPr>
              <w:pStyle w:val="ConsPlusNormal"/>
              <w:jc w:val="center"/>
            </w:pPr>
            <w:bookmarkStart w:id="18" w:name="P458"/>
            <w:bookmarkEnd w:id="18"/>
            <w:r>
              <w:t>ЗАЯВЛЕНИЕ</w:t>
            </w:r>
          </w:p>
          <w:p w:rsidR="00DB66C3" w:rsidRDefault="00DB66C3">
            <w:pPr>
              <w:pStyle w:val="ConsPlusNormal"/>
              <w:jc w:val="center"/>
            </w:pPr>
            <w:r>
              <w:t>о постановке на учет в качестве лица, имеющего право на предоставление земельных участков в собственность бесплатно</w:t>
            </w:r>
          </w:p>
        </w:tc>
      </w:tr>
      <w:tr w:rsidR="00DB66C3">
        <w:tc>
          <w:tcPr>
            <w:tcW w:w="9070" w:type="dxa"/>
            <w:gridSpan w:val="3"/>
            <w:tcBorders>
              <w:top w:val="nil"/>
              <w:left w:val="nil"/>
              <w:bottom w:val="nil"/>
              <w:right w:val="nil"/>
            </w:tcBorders>
          </w:tcPr>
          <w:p w:rsidR="00DB66C3" w:rsidRDefault="00DB66C3">
            <w:pPr>
              <w:pStyle w:val="ConsPlusNormal"/>
              <w:ind w:firstLine="283"/>
              <w:jc w:val="both"/>
            </w:pPr>
            <w:r>
              <w:t>В соответствии с Законом субъекта Российской Федерации от _______ N ___________, Федеральным законом от _________ N ____________ &lt;*&gt; прошу поставить меня на учет в целях бесплатного предоставления земельного участка.</w:t>
            </w:r>
          </w:p>
          <w:p w:rsidR="00DB66C3" w:rsidRDefault="00DB66C3">
            <w:pPr>
              <w:pStyle w:val="ConsPlusNormal"/>
              <w:ind w:firstLine="283"/>
              <w:jc w:val="both"/>
            </w:pPr>
            <w:r>
              <w:t xml:space="preserve">Категория, к которой относится заявитель в соответствии со </w:t>
            </w:r>
            <w:hyperlink r:id="rId58">
              <w:r>
                <w:rPr>
                  <w:color w:val="0000FF"/>
                </w:rPr>
                <w:t>ст. 10</w:t>
              </w:r>
            </w:hyperlink>
            <w:r>
              <w:t xml:space="preserve"> Закона Приморского края от 29.12.2003 N 90-КЗ "О регулировании земельных отношений в Приморском крае" _________________________________________________________</w:t>
            </w:r>
          </w:p>
          <w:p w:rsidR="00DB66C3" w:rsidRDefault="00DB66C3">
            <w:pPr>
              <w:pStyle w:val="ConsPlusNormal"/>
              <w:ind w:firstLine="283"/>
              <w:jc w:val="both"/>
            </w:pPr>
            <w:r>
              <w:t>Цель использования земельного участка ____________________________________</w:t>
            </w:r>
          </w:p>
          <w:p w:rsidR="00DB66C3" w:rsidRDefault="00DB66C3">
            <w:pPr>
              <w:pStyle w:val="ConsPlusNormal"/>
              <w:ind w:firstLine="283"/>
              <w:jc w:val="both"/>
            </w:pPr>
            <w:r>
              <w:t>Приложение: ___________________________________________________________</w:t>
            </w:r>
          </w:p>
          <w:p w:rsidR="00DB66C3" w:rsidRDefault="00DB66C3">
            <w:pPr>
              <w:pStyle w:val="ConsPlusNormal"/>
              <w:jc w:val="center"/>
            </w:pPr>
            <w:r>
              <w:t>(документы, которые представил заявитель)</w:t>
            </w:r>
          </w:p>
        </w:tc>
      </w:tr>
      <w:tr w:rsidR="00DB66C3">
        <w:tc>
          <w:tcPr>
            <w:tcW w:w="2863" w:type="dxa"/>
            <w:tcBorders>
              <w:top w:val="nil"/>
              <w:left w:val="nil"/>
              <w:bottom w:val="nil"/>
              <w:right w:val="nil"/>
            </w:tcBorders>
          </w:tcPr>
          <w:p w:rsidR="00DB66C3" w:rsidRDefault="00DB66C3">
            <w:pPr>
              <w:pStyle w:val="ConsPlusNormal"/>
              <w:jc w:val="center"/>
            </w:pPr>
            <w:r>
              <w:t>________________</w:t>
            </w:r>
          </w:p>
          <w:p w:rsidR="00DB66C3" w:rsidRDefault="00DB66C3">
            <w:pPr>
              <w:pStyle w:val="ConsPlusNormal"/>
              <w:jc w:val="center"/>
            </w:pPr>
            <w:r>
              <w:t>(подпись)</w:t>
            </w:r>
          </w:p>
        </w:tc>
        <w:tc>
          <w:tcPr>
            <w:tcW w:w="6207" w:type="dxa"/>
            <w:gridSpan w:val="2"/>
            <w:tcBorders>
              <w:top w:val="nil"/>
              <w:left w:val="nil"/>
              <w:bottom w:val="nil"/>
              <w:right w:val="nil"/>
            </w:tcBorders>
          </w:tcPr>
          <w:p w:rsidR="00DB66C3" w:rsidRDefault="00DB66C3">
            <w:pPr>
              <w:pStyle w:val="ConsPlusNormal"/>
              <w:jc w:val="center"/>
            </w:pPr>
            <w:r>
              <w:t>______________________________________</w:t>
            </w:r>
          </w:p>
          <w:p w:rsidR="00DB66C3" w:rsidRDefault="00DB66C3">
            <w:pPr>
              <w:pStyle w:val="ConsPlusNormal"/>
              <w:jc w:val="center"/>
            </w:pPr>
            <w:r>
              <w:t>(фамилия и инициалы заявителя)</w:t>
            </w:r>
          </w:p>
        </w:tc>
      </w:tr>
      <w:tr w:rsidR="00DB66C3">
        <w:tc>
          <w:tcPr>
            <w:tcW w:w="2863" w:type="dxa"/>
            <w:tcBorders>
              <w:top w:val="nil"/>
              <w:left w:val="nil"/>
              <w:bottom w:val="nil"/>
              <w:right w:val="nil"/>
            </w:tcBorders>
          </w:tcPr>
          <w:p w:rsidR="00DB66C3" w:rsidRDefault="00DB66C3">
            <w:pPr>
              <w:pStyle w:val="ConsPlusNormal"/>
              <w:jc w:val="both"/>
            </w:pPr>
            <w:r>
              <w:t>Дата</w:t>
            </w:r>
          </w:p>
        </w:tc>
        <w:tc>
          <w:tcPr>
            <w:tcW w:w="6207" w:type="dxa"/>
            <w:gridSpan w:val="2"/>
            <w:tcBorders>
              <w:top w:val="nil"/>
              <w:left w:val="nil"/>
              <w:bottom w:val="nil"/>
              <w:right w:val="nil"/>
            </w:tcBorders>
          </w:tcPr>
          <w:p w:rsidR="00DB66C3" w:rsidRDefault="00DB66C3">
            <w:pPr>
              <w:pStyle w:val="ConsPlusNormal"/>
            </w:pPr>
          </w:p>
        </w:tc>
      </w:tr>
      <w:tr w:rsidR="00DB66C3">
        <w:tc>
          <w:tcPr>
            <w:tcW w:w="9070" w:type="dxa"/>
            <w:gridSpan w:val="3"/>
            <w:tcBorders>
              <w:top w:val="nil"/>
              <w:left w:val="nil"/>
              <w:bottom w:val="nil"/>
              <w:right w:val="nil"/>
            </w:tcBorders>
          </w:tcPr>
          <w:p w:rsidR="00DB66C3" w:rsidRDefault="00DB66C3">
            <w:pPr>
              <w:pStyle w:val="ConsPlusNormal"/>
              <w:ind w:firstLine="283"/>
              <w:jc w:val="both"/>
            </w:pPr>
            <w:r>
              <w:t>--------------------------------</w:t>
            </w:r>
          </w:p>
          <w:p w:rsidR="00DB66C3" w:rsidRDefault="00DB66C3">
            <w:pPr>
              <w:pStyle w:val="ConsPlusNormal"/>
              <w:ind w:firstLine="283"/>
              <w:jc w:val="both"/>
            </w:pPr>
            <w:r>
              <w:t>&lt;*&gt; - 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tc>
      </w:tr>
    </w:tbl>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right"/>
        <w:outlineLvl w:val="1"/>
      </w:pPr>
      <w:r>
        <w:t>Приложение 4</w:t>
      </w:r>
    </w:p>
    <w:p w:rsidR="00DB66C3" w:rsidRDefault="00DB66C3">
      <w:pPr>
        <w:pStyle w:val="ConsPlusNormal"/>
        <w:jc w:val="right"/>
      </w:pPr>
      <w:r>
        <w:t>к Административному</w:t>
      </w:r>
    </w:p>
    <w:p w:rsidR="00DB66C3" w:rsidRDefault="00DB66C3">
      <w:pPr>
        <w:pStyle w:val="ConsPlusNormal"/>
        <w:jc w:val="right"/>
      </w:pPr>
      <w:r>
        <w:t>регламенту</w:t>
      </w:r>
    </w:p>
    <w:p w:rsidR="00DB66C3" w:rsidRDefault="00DB66C3">
      <w:pPr>
        <w:pStyle w:val="ConsPlusNormal"/>
        <w:jc w:val="right"/>
      </w:pPr>
      <w:r>
        <w:t>предоставления</w:t>
      </w:r>
    </w:p>
    <w:p w:rsidR="00DB66C3" w:rsidRDefault="00DB66C3">
      <w:pPr>
        <w:pStyle w:val="ConsPlusNormal"/>
        <w:jc w:val="right"/>
      </w:pPr>
      <w:r>
        <w:t>муниципальной услуги</w:t>
      </w:r>
    </w:p>
    <w:p w:rsidR="00DB66C3" w:rsidRDefault="00DB66C3">
      <w:pPr>
        <w:pStyle w:val="ConsPlusNormal"/>
        <w:jc w:val="right"/>
      </w:pPr>
      <w:r>
        <w:t>"Постановка граждан</w:t>
      </w:r>
    </w:p>
    <w:p w:rsidR="00DB66C3" w:rsidRDefault="00DB66C3">
      <w:pPr>
        <w:pStyle w:val="ConsPlusNormal"/>
        <w:jc w:val="right"/>
      </w:pPr>
      <w:r>
        <w:t>на учет в качестве</w:t>
      </w:r>
    </w:p>
    <w:p w:rsidR="00DB66C3" w:rsidRDefault="00DB66C3">
      <w:pPr>
        <w:pStyle w:val="ConsPlusNormal"/>
        <w:jc w:val="right"/>
      </w:pPr>
      <w:r>
        <w:t>лиц, имеющих право</w:t>
      </w:r>
    </w:p>
    <w:p w:rsidR="00DB66C3" w:rsidRDefault="00DB66C3">
      <w:pPr>
        <w:pStyle w:val="ConsPlusNormal"/>
        <w:jc w:val="right"/>
      </w:pPr>
      <w:r>
        <w:t>на предоставление</w:t>
      </w:r>
    </w:p>
    <w:p w:rsidR="00DB66C3" w:rsidRDefault="00DB66C3">
      <w:pPr>
        <w:pStyle w:val="ConsPlusNormal"/>
        <w:jc w:val="right"/>
      </w:pPr>
      <w:r>
        <w:t>земельных участков в</w:t>
      </w:r>
    </w:p>
    <w:p w:rsidR="00DB66C3" w:rsidRDefault="00DB66C3">
      <w:pPr>
        <w:pStyle w:val="ConsPlusNormal"/>
        <w:jc w:val="right"/>
      </w:pPr>
      <w:r>
        <w:t>собственность</w:t>
      </w:r>
    </w:p>
    <w:p w:rsidR="00DB66C3" w:rsidRDefault="00DB66C3">
      <w:pPr>
        <w:pStyle w:val="ConsPlusNormal"/>
        <w:jc w:val="right"/>
      </w:pPr>
      <w:r>
        <w:t>бесплатно"</w:t>
      </w:r>
    </w:p>
    <w:p w:rsidR="00DB66C3" w:rsidRDefault="00DB66C3">
      <w:pPr>
        <w:pStyle w:val="ConsPlusNormal"/>
        <w:jc w:val="both"/>
      </w:pPr>
    </w:p>
    <w:p w:rsidR="00DB66C3" w:rsidRDefault="00DB66C3">
      <w:pPr>
        <w:pStyle w:val="ConsPlusTitle"/>
        <w:jc w:val="center"/>
      </w:pPr>
      <w:bookmarkStart w:id="19" w:name="P491"/>
      <w:bookmarkEnd w:id="19"/>
      <w:r>
        <w:t>СОСТАВ,</w:t>
      </w:r>
    </w:p>
    <w:p w:rsidR="00DB66C3" w:rsidRDefault="00DB66C3">
      <w:pPr>
        <w:pStyle w:val="ConsPlusTitle"/>
        <w:jc w:val="center"/>
      </w:pPr>
      <w:r>
        <w:t>ПОСЛЕДОВАТЕЛЬНОСТЬ И СРОКИ ВЫПОЛНЕНИЯ АДМИНИСТРАТИВНЫХ</w:t>
      </w:r>
    </w:p>
    <w:p w:rsidR="00DB66C3" w:rsidRDefault="00DB66C3">
      <w:pPr>
        <w:pStyle w:val="ConsPlusTitle"/>
        <w:jc w:val="center"/>
      </w:pPr>
      <w:r>
        <w:t>ПРОЦЕДУР ПРИ ПРЕДОСТАВЛЕНИИ МУНИЦИПАЛЬНОЙ УСЛУГИ</w:t>
      </w:r>
    </w:p>
    <w:p w:rsidR="00DB66C3" w:rsidRDefault="00DB66C3">
      <w:pPr>
        <w:pStyle w:val="ConsPlusNormal"/>
        <w:jc w:val="both"/>
      </w:pPr>
    </w:p>
    <w:p w:rsidR="00DB66C3" w:rsidRDefault="00DB66C3">
      <w:pPr>
        <w:pStyle w:val="ConsPlusNormal"/>
        <w:sectPr w:rsidR="00DB66C3" w:rsidSect="00362F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6"/>
        <w:gridCol w:w="2536"/>
        <w:gridCol w:w="2560"/>
        <w:gridCol w:w="2092"/>
        <w:gridCol w:w="2092"/>
        <w:gridCol w:w="2536"/>
        <w:gridCol w:w="2584"/>
      </w:tblGrid>
      <w:tr w:rsidR="00DB66C3">
        <w:tc>
          <w:tcPr>
            <w:tcW w:w="2236" w:type="dxa"/>
          </w:tcPr>
          <w:p w:rsidR="00DB66C3" w:rsidRDefault="00DB66C3">
            <w:pPr>
              <w:pStyle w:val="ConsPlusNormal"/>
              <w:jc w:val="center"/>
            </w:pPr>
            <w:r>
              <w:lastRenderedPageBreak/>
              <w:t>Основание для начала административной процедуры</w:t>
            </w:r>
          </w:p>
        </w:tc>
        <w:tc>
          <w:tcPr>
            <w:tcW w:w="2536" w:type="dxa"/>
          </w:tcPr>
          <w:p w:rsidR="00DB66C3" w:rsidRDefault="00DB66C3">
            <w:pPr>
              <w:pStyle w:val="ConsPlusNormal"/>
              <w:jc w:val="center"/>
            </w:pPr>
            <w:r>
              <w:t>Содержание административных действий</w:t>
            </w:r>
          </w:p>
        </w:tc>
        <w:tc>
          <w:tcPr>
            <w:tcW w:w="2560" w:type="dxa"/>
          </w:tcPr>
          <w:p w:rsidR="00DB66C3" w:rsidRDefault="00DB66C3">
            <w:pPr>
              <w:pStyle w:val="ConsPlusNormal"/>
              <w:jc w:val="center"/>
            </w:pPr>
            <w:r>
              <w:t>Срок выполнения административных процедур</w:t>
            </w:r>
          </w:p>
        </w:tc>
        <w:tc>
          <w:tcPr>
            <w:tcW w:w="2092" w:type="dxa"/>
          </w:tcPr>
          <w:p w:rsidR="00DB66C3" w:rsidRDefault="00DB66C3">
            <w:pPr>
              <w:pStyle w:val="ConsPlusNormal"/>
              <w:jc w:val="center"/>
            </w:pPr>
            <w:r>
              <w:t>Должностное лицо, ответственное за выполнение административных процедур</w:t>
            </w:r>
          </w:p>
        </w:tc>
        <w:tc>
          <w:tcPr>
            <w:tcW w:w="2092" w:type="dxa"/>
          </w:tcPr>
          <w:p w:rsidR="00DB66C3" w:rsidRDefault="00DB66C3">
            <w:pPr>
              <w:pStyle w:val="ConsPlusNormal"/>
              <w:jc w:val="center"/>
            </w:pPr>
            <w:r>
              <w:t>Место выполнения административных процедур (используемая информационная система)</w:t>
            </w:r>
          </w:p>
        </w:tc>
        <w:tc>
          <w:tcPr>
            <w:tcW w:w="2536" w:type="dxa"/>
          </w:tcPr>
          <w:p w:rsidR="00DB66C3" w:rsidRDefault="00DB66C3">
            <w:pPr>
              <w:pStyle w:val="ConsPlusNormal"/>
              <w:jc w:val="center"/>
            </w:pPr>
            <w:r>
              <w:t>Критерии принятия решения</w:t>
            </w:r>
          </w:p>
        </w:tc>
        <w:tc>
          <w:tcPr>
            <w:tcW w:w="2584" w:type="dxa"/>
          </w:tcPr>
          <w:p w:rsidR="00DB66C3" w:rsidRDefault="00DB66C3">
            <w:pPr>
              <w:pStyle w:val="ConsPlusNormal"/>
              <w:jc w:val="center"/>
            </w:pPr>
            <w:r>
              <w:t>Результат административных процедур, способ фиксации</w:t>
            </w:r>
          </w:p>
        </w:tc>
      </w:tr>
      <w:tr w:rsidR="00DB66C3">
        <w:tc>
          <w:tcPr>
            <w:tcW w:w="2236" w:type="dxa"/>
          </w:tcPr>
          <w:p w:rsidR="00DB66C3" w:rsidRDefault="00DB66C3">
            <w:pPr>
              <w:pStyle w:val="ConsPlusNormal"/>
              <w:jc w:val="center"/>
            </w:pPr>
            <w:r>
              <w:t>1</w:t>
            </w:r>
          </w:p>
        </w:tc>
        <w:tc>
          <w:tcPr>
            <w:tcW w:w="2536" w:type="dxa"/>
          </w:tcPr>
          <w:p w:rsidR="00DB66C3" w:rsidRDefault="00DB66C3">
            <w:pPr>
              <w:pStyle w:val="ConsPlusNormal"/>
              <w:jc w:val="center"/>
            </w:pPr>
            <w:r>
              <w:t>2</w:t>
            </w:r>
          </w:p>
        </w:tc>
        <w:tc>
          <w:tcPr>
            <w:tcW w:w="2560" w:type="dxa"/>
          </w:tcPr>
          <w:p w:rsidR="00DB66C3" w:rsidRDefault="00DB66C3">
            <w:pPr>
              <w:pStyle w:val="ConsPlusNormal"/>
              <w:jc w:val="center"/>
            </w:pPr>
            <w:r>
              <w:t>3</w:t>
            </w:r>
          </w:p>
        </w:tc>
        <w:tc>
          <w:tcPr>
            <w:tcW w:w="2092" w:type="dxa"/>
          </w:tcPr>
          <w:p w:rsidR="00DB66C3" w:rsidRDefault="00DB66C3">
            <w:pPr>
              <w:pStyle w:val="ConsPlusNormal"/>
              <w:jc w:val="center"/>
            </w:pPr>
            <w:r>
              <w:t>4</w:t>
            </w:r>
          </w:p>
        </w:tc>
        <w:tc>
          <w:tcPr>
            <w:tcW w:w="2092" w:type="dxa"/>
          </w:tcPr>
          <w:p w:rsidR="00DB66C3" w:rsidRDefault="00DB66C3">
            <w:pPr>
              <w:pStyle w:val="ConsPlusNormal"/>
              <w:jc w:val="center"/>
            </w:pPr>
            <w:r>
              <w:t>5</w:t>
            </w:r>
          </w:p>
        </w:tc>
        <w:tc>
          <w:tcPr>
            <w:tcW w:w="2536" w:type="dxa"/>
          </w:tcPr>
          <w:p w:rsidR="00DB66C3" w:rsidRDefault="00DB66C3">
            <w:pPr>
              <w:pStyle w:val="ConsPlusNormal"/>
              <w:jc w:val="center"/>
            </w:pPr>
            <w:r>
              <w:t>6</w:t>
            </w:r>
          </w:p>
        </w:tc>
        <w:tc>
          <w:tcPr>
            <w:tcW w:w="2584" w:type="dxa"/>
          </w:tcPr>
          <w:p w:rsidR="00DB66C3" w:rsidRDefault="00DB66C3">
            <w:pPr>
              <w:pStyle w:val="ConsPlusNormal"/>
              <w:jc w:val="center"/>
            </w:pPr>
            <w:r>
              <w:t>7</w:t>
            </w:r>
          </w:p>
        </w:tc>
      </w:tr>
      <w:tr w:rsidR="00DB66C3">
        <w:tc>
          <w:tcPr>
            <w:tcW w:w="16636" w:type="dxa"/>
            <w:gridSpan w:val="7"/>
          </w:tcPr>
          <w:p w:rsidR="00DB66C3" w:rsidRDefault="00DB66C3">
            <w:pPr>
              <w:pStyle w:val="ConsPlusNormal"/>
              <w:outlineLvl w:val="2"/>
            </w:pPr>
            <w:r>
              <w:t>1. Проверка документов и регистрация заявления</w:t>
            </w:r>
          </w:p>
        </w:tc>
      </w:tr>
      <w:tr w:rsidR="00DB66C3">
        <w:tc>
          <w:tcPr>
            <w:tcW w:w="2236" w:type="dxa"/>
            <w:vMerge w:val="restart"/>
          </w:tcPr>
          <w:p w:rsidR="00DB66C3" w:rsidRDefault="00DB66C3">
            <w:pPr>
              <w:pStyle w:val="ConsPlusNormal"/>
            </w:pPr>
            <w:r>
              <w:t>Поступление заявления и документов для предоставления муниципальной услуги в Уполномоченный орган</w:t>
            </w:r>
          </w:p>
        </w:tc>
        <w:tc>
          <w:tcPr>
            <w:tcW w:w="2536" w:type="dxa"/>
          </w:tcPr>
          <w:p w:rsidR="00DB66C3" w:rsidRDefault="00DB66C3">
            <w:pPr>
              <w:pStyle w:val="ConsPlusNormal"/>
            </w:pPr>
            <w:r>
              <w:t>прием и проверка комплектности документов на наличие/отсутствие оснований для отказа в приеме документов, предусмотренных административным регламентом</w:t>
            </w:r>
          </w:p>
        </w:tc>
        <w:tc>
          <w:tcPr>
            <w:tcW w:w="2560" w:type="dxa"/>
          </w:tcPr>
          <w:p w:rsidR="00DB66C3" w:rsidRDefault="00DB66C3">
            <w:pPr>
              <w:pStyle w:val="ConsPlusNormal"/>
            </w:pPr>
            <w:r>
              <w:t>один рабочий день</w:t>
            </w:r>
          </w:p>
        </w:tc>
        <w:tc>
          <w:tcPr>
            <w:tcW w:w="2092" w:type="dxa"/>
            <w:vMerge w:val="restart"/>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vMerge w:val="restart"/>
          </w:tcPr>
          <w:p w:rsidR="00DB66C3" w:rsidRDefault="00DB66C3">
            <w:pPr>
              <w:pStyle w:val="ConsPlusNormal"/>
            </w:pPr>
            <w:r>
              <w:t>Уполномоченный орган/ГИС</w:t>
            </w:r>
          </w:p>
        </w:tc>
        <w:tc>
          <w:tcPr>
            <w:tcW w:w="2536" w:type="dxa"/>
            <w:vMerge w:val="restart"/>
          </w:tcPr>
          <w:p w:rsidR="00DB66C3" w:rsidRDefault="00DB66C3">
            <w:pPr>
              <w:pStyle w:val="ConsPlusNormal"/>
            </w:pPr>
            <w:r>
              <w:t>-</w:t>
            </w:r>
          </w:p>
        </w:tc>
        <w:tc>
          <w:tcPr>
            <w:tcW w:w="2584" w:type="dxa"/>
            <w:vMerge w:val="restart"/>
          </w:tcPr>
          <w:p w:rsidR="00DB66C3" w:rsidRDefault="00DB66C3">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B66C3">
        <w:tc>
          <w:tcPr>
            <w:tcW w:w="2236" w:type="dxa"/>
            <w:vMerge/>
          </w:tcPr>
          <w:p w:rsidR="00DB66C3" w:rsidRDefault="00DB66C3">
            <w:pPr>
              <w:pStyle w:val="ConsPlusNormal"/>
            </w:pPr>
          </w:p>
        </w:tc>
        <w:tc>
          <w:tcPr>
            <w:tcW w:w="2536" w:type="dxa"/>
          </w:tcPr>
          <w:p w:rsidR="00DB66C3" w:rsidRDefault="00DB66C3">
            <w:pPr>
              <w:pStyle w:val="ConsPlusNormal"/>
            </w:pPr>
            <w:r>
              <w:t>в случае выявления оснований для отказа в приеме документов - направление заявителю в электронной форме в личный кабинет на ЕПГУ уведомления</w:t>
            </w:r>
          </w:p>
        </w:tc>
        <w:tc>
          <w:tcPr>
            <w:tcW w:w="2560" w:type="dxa"/>
          </w:tcPr>
          <w:p w:rsidR="00DB66C3" w:rsidRDefault="00DB66C3">
            <w:pPr>
              <w:pStyle w:val="ConsPlusNormal"/>
            </w:pPr>
            <w:r>
              <w:t>один рабочий день</w:t>
            </w:r>
          </w:p>
        </w:tc>
        <w:tc>
          <w:tcPr>
            <w:tcW w:w="2092" w:type="dxa"/>
            <w:vMerge/>
          </w:tcPr>
          <w:p w:rsidR="00DB66C3" w:rsidRDefault="00DB66C3">
            <w:pPr>
              <w:pStyle w:val="ConsPlusNormal"/>
            </w:pPr>
          </w:p>
        </w:tc>
        <w:tc>
          <w:tcPr>
            <w:tcW w:w="2092" w:type="dxa"/>
            <w:vMerge/>
          </w:tcPr>
          <w:p w:rsidR="00DB66C3" w:rsidRDefault="00DB66C3">
            <w:pPr>
              <w:pStyle w:val="ConsPlusNormal"/>
            </w:pPr>
          </w:p>
        </w:tc>
        <w:tc>
          <w:tcPr>
            <w:tcW w:w="2536" w:type="dxa"/>
            <w:vMerge/>
          </w:tcPr>
          <w:p w:rsidR="00DB66C3" w:rsidRDefault="00DB66C3">
            <w:pPr>
              <w:pStyle w:val="ConsPlusNormal"/>
            </w:pPr>
          </w:p>
        </w:tc>
        <w:tc>
          <w:tcPr>
            <w:tcW w:w="2584" w:type="dxa"/>
            <w:vMerge/>
          </w:tcPr>
          <w:p w:rsidR="00DB66C3" w:rsidRDefault="00DB66C3">
            <w:pPr>
              <w:pStyle w:val="ConsPlusNormal"/>
            </w:pPr>
          </w:p>
        </w:tc>
      </w:tr>
      <w:tr w:rsidR="00DB66C3">
        <w:tc>
          <w:tcPr>
            <w:tcW w:w="2236" w:type="dxa"/>
          </w:tcPr>
          <w:p w:rsidR="00DB66C3" w:rsidRDefault="00DB66C3">
            <w:pPr>
              <w:pStyle w:val="ConsPlusNormal"/>
            </w:pPr>
          </w:p>
        </w:tc>
        <w:tc>
          <w:tcPr>
            <w:tcW w:w="2536" w:type="dxa"/>
          </w:tcPr>
          <w:p w:rsidR="00DB66C3" w:rsidRDefault="00DB66C3">
            <w:pPr>
              <w:pStyle w:val="ConsPlusNormal"/>
            </w:pPr>
            <w:r>
              <w:t xml:space="preserve">в случае отсутствия оснований для отказа в приеме документов, предусмотренных административным регламентом, </w:t>
            </w:r>
            <w:r>
              <w:lastRenderedPageBreak/>
              <w:t>регистрация заявления в электронной базе данных по учету документов</w:t>
            </w:r>
          </w:p>
        </w:tc>
        <w:tc>
          <w:tcPr>
            <w:tcW w:w="2560" w:type="dxa"/>
            <w:vMerge w:val="restart"/>
          </w:tcPr>
          <w:p w:rsidR="00DB66C3" w:rsidRDefault="00DB66C3">
            <w:pPr>
              <w:pStyle w:val="ConsPlusNormal"/>
            </w:pPr>
            <w:r>
              <w:lastRenderedPageBreak/>
              <w:t>один рабочий день</w:t>
            </w:r>
          </w:p>
        </w:tc>
        <w:tc>
          <w:tcPr>
            <w:tcW w:w="2092" w:type="dxa"/>
          </w:tcPr>
          <w:p w:rsidR="00DB66C3" w:rsidRDefault="00DB66C3">
            <w:pPr>
              <w:pStyle w:val="ConsPlusNormal"/>
            </w:pPr>
            <w:r>
              <w:t>должностное лицо Уполномоченного органа, ответственное за регистрацию корреспонденции</w:t>
            </w:r>
          </w:p>
        </w:tc>
        <w:tc>
          <w:tcPr>
            <w:tcW w:w="2092" w:type="dxa"/>
          </w:tcPr>
          <w:p w:rsidR="00DB66C3" w:rsidRDefault="00DB66C3">
            <w:pPr>
              <w:pStyle w:val="ConsPlusNormal"/>
            </w:pPr>
            <w:r>
              <w:t>Уполномоченный орган/ГИС</w:t>
            </w:r>
          </w:p>
        </w:tc>
        <w:tc>
          <w:tcPr>
            <w:tcW w:w="2536" w:type="dxa"/>
          </w:tcPr>
          <w:p w:rsidR="00DB66C3" w:rsidRDefault="00DB66C3">
            <w:pPr>
              <w:pStyle w:val="ConsPlusNormal"/>
            </w:pPr>
          </w:p>
        </w:tc>
        <w:tc>
          <w:tcPr>
            <w:tcW w:w="2584" w:type="dxa"/>
          </w:tcPr>
          <w:p w:rsidR="00DB66C3" w:rsidRDefault="00DB66C3">
            <w:pPr>
              <w:pStyle w:val="ConsPlusNormal"/>
            </w:pPr>
          </w:p>
        </w:tc>
      </w:tr>
      <w:tr w:rsidR="00DB66C3">
        <w:tc>
          <w:tcPr>
            <w:tcW w:w="2236" w:type="dxa"/>
          </w:tcPr>
          <w:p w:rsidR="00DB66C3" w:rsidRDefault="00DB66C3">
            <w:pPr>
              <w:pStyle w:val="ConsPlusNormal"/>
            </w:pPr>
          </w:p>
        </w:tc>
        <w:tc>
          <w:tcPr>
            <w:tcW w:w="2536" w:type="dxa"/>
          </w:tcPr>
          <w:p w:rsidR="00DB66C3" w:rsidRDefault="00DB66C3">
            <w:pPr>
              <w:pStyle w:val="ConsPlusNormal"/>
            </w:pPr>
            <w:r>
              <w:t>проверка заявления и документов, представленных для получения муниципальной услуги</w:t>
            </w:r>
          </w:p>
        </w:tc>
        <w:tc>
          <w:tcPr>
            <w:tcW w:w="2560" w:type="dxa"/>
            <w:vMerge/>
          </w:tcPr>
          <w:p w:rsidR="00DB66C3" w:rsidRDefault="00DB66C3">
            <w:pPr>
              <w:pStyle w:val="ConsPlusNormal"/>
            </w:pPr>
          </w:p>
        </w:tc>
        <w:tc>
          <w:tcPr>
            <w:tcW w:w="2092" w:type="dxa"/>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Уполномоченный орган/ГИС</w:t>
            </w:r>
          </w:p>
        </w:tc>
        <w:tc>
          <w:tcPr>
            <w:tcW w:w="2536" w:type="dxa"/>
          </w:tcPr>
          <w:p w:rsidR="00DB66C3" w:rsidRDefault="00DB66C3">
            <w:pPr>
              <w:pStyle w:val="ConsPlusNormal"/>
            </w:pPr>
          </w:p>
        </w:tc>
        <w:tc>
          <w:tcPr>
            <w:tcW w:w="2584" w:type="dxa"/>
          </w:tcPr>
          <w:p w:rsidR="00DB66C3" w:rsidRDefault="00DB66C3">
            <w:pPr>
              <w:pStyle w:val="ConsPlusNormal"/>
            </w:pPr>
            <w:r>
              <w:t>направленное заявителю электронное уведомление о приеме заявления к рассмотрению либо об отказе в приеме заявления к рассмотрению</w:t>
            </w:r>
          </w:p>
        </w:tc>
      </w:tr>
      <w:tr w:rsidR="00DB66C3">
        <w:tc>
          <w:tcPr>
            <w:tcW w:w="16636" w:type="dxa"/>
            <w:gridSpan w:val="7"/>
          </w:tcPr>
          <w:p w:rsidR="00DB66C3" w:rsidRDefault="00DB66C3">
            <w:pPr>
              <w:pStyle w:val="ConsPlusNormal"/>
              <w:outlineLvl w:val="2"/>
            </w:pPr>
            <w:r>
              <w:t>2. Получение сведений посредством СМЭВ</w:t>
            </w:r>
          </w:p>
        </w:tc>
      </w:tr>
      <w:tr w:rsidR="00DB66C3">
        <w:tc>
          <w:tcPr>
            <w:tcW w:w="2236" w:type="dxa"/>
          </w:tcPr>
          <w:p w:rsidR="00DB66C3" w:rsidRDefault="00DB66C3">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DB66C3" w:rsidRDefault="00DB66C3">
            <w:pPr>
              <w:pStyle w:val="ConsPlusNormal"/>
            </w:pPr>
            <w:r>
              <w:t>направление межведомственных запросов в органы и организации, указанные в административном регламенте</w:t>
            </w:r>
          </w:p>
        </w:tc>
        <w:tc>
          <w:tcPr>
            <w:tcW w:w="2560" w:type="dxa"/>
          </w:tcPr>
          <w:p w:rsidR="00DB66C3" w:rsidRDefault="00DB66C3">
            <w:pPr>
              <w:pStyle w:val="ConsPlusNormal"/>
            </w:pPr>
            <w:r>
              <w:t>в день регистрации заявления и документов</w:t>
            </w:r>
          </w:p>
        </w:tc>
        <w:tc>
          <w:tcPr>
            <w:tcW w:w="2092" w:type="dxa"/>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Уполномоченный орган/ГИС/СМЭВ</w:t>
            </w:r>
          </w:p>
        </w:tc>
        <w:tc>
          <w:tcPr>
            <w:tcW w:w="2536" w:type="dxa"/>
          </w:tcPr>
          <w:p w:rsidR="00DB66C3" w:rsidRDefault="00DB66C3">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84" w:type="dxa"/>
          </w:tcPr>
          <w:p w:rsidR="00DB66C3" w:rsidRDefault="00DB66C3">
            <w:pPr>
              <w:pStyle w:val="ConsPlusNormal"/>
            </w:pPr>
            <w:r>
              <w:t>направление межведомственного запроса в органы (организации), предоставляющие документы (сведения), предусмотренные административным регламентом, в том числе с использованием СМЭВ</w:t>
            </w:r>
          </w:p>
        </w:tc>
      </w:tr>
      <w:tr w:rsidR="00DB66C3">
        <w:tc>
          <w:tcPr>
            <w:tcW w:w="2236" w:type="dxa"/>
          </w:tcPr>
          <w:p w:rsidR="00DB66C3" w:rsidRDefault="00DB66C3">
            <w:pPr>
              <w:pStyle w:val="ConsPlusNormal"/>
            </w:pPr>
          </w:p>
        </w:tc>
        <w:tc>
          <w:tcPr>
            <w:tcW w:w="2536" w:type="dxa"/>
          </w:tcPr>
          <w:p w:rsidR="00DB66C3" w:rsidRDefault="00DB66C3">
            <w:pPr>
              <w:pStyle w:val="ConsPlusNormal"/>
            </w:pPr>
            <w:r>
              <w:t>получение ответов на межведомственные запросы, формирование полного комплекта документов</w:t>
            </w:r>
          </w:p>
        </w:tc>
        <w:tc>
          <w:tcPr>
            <w:tcW w:w="2560" w:type="dxa"/>
          </w:tcPr>
          <w:p w:rsidR="00DB66C3" w:rsidRDefault="00DB66C3">
            <w:pPr>
              <w:pStyle w:val="ConsPlusNormal"/>
            </w:pPr>
            <w:r>
              <w:t xml:space="preserve">пять рабочих дня со дня направления межведомственного запроса в орган или организацию, предоставляющие документ и информацию, </w:t>
            </w:r>
            <w:r>
              <w:lastRenderedPageBreak/>
              <w:t>если иные сроки не предусмотрены законодательством Российской Федерации и субъекта Российской Федерации</w:t>
            </w:r>
          </w:p>
        </w:tc>
        <w:tc>
          <w:tcPr>
            <w:tcW w:w="2092" w:type="dxa"/>
          </w:tcPr>
          <w:p w:rsidR="00DB66C3" w:rsidRDefault="00DB66C3">
            <w:pPr>
              <w:pStyle w:val="ConsPlusNormal"/>
            </w:pPr>
            <w:r>
              <w:lastRenderedPageBreak/>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Уполномоченный орган/ГИС/СМЭВ</w:t>
            </w:r>
          </w:p>
        </w:tc>
        <w:tc>
          <w:tcPr>
            <w:tcW w:w="2536" w:type="dxa"/>
          </w:tcPr>
          <w:p w:rsidR="00DB66C3" w:rsidRDefault="00DB66C3">
            <w:pPr>
              <w:pStyle w:val="ConsPlusNormal"/>
            </w:pPr>
            <w:r>
              <w:t>-</w:t>
            </w:r>
          </w:p>
        </w:tc>
        <w:tc>
          <w:tcPr>
            <w:tcW w:w="2584" w:type="dxa"/>
          </w:tcPr>
          <w:p w:rsidR="00DB66C3" w:rsidRDefault="00DB66C3">
            <w:pPr>
              <w:pStyle w:val="ConsPlusNormal"/>
            </w:pPr>
            <w:r>
              <w:t>получение документов (сведений), необходимых для предоставления муниципальной услуги</w:t>
            </w:r>
          </w:p>
        </w:tc>
      </w:tr>
      <w:tr w:rsidR="00DB66C3">
        <w:tc>
          <w:tcPr>
            <w:tcW w:w="16636" w:type="dxa"/>
            <w:gridSpan w:val="7"/>
          </w:tcPr>
          <w:p w:rsidR="00DB66C3" w:rsidRDefault="00DB66C3">
            <w:pPr>
              <w:pStyle w:val="ConsPlusNormal"/>
              <w:outlineLvl w:val="2"/>
            </w:pPr>
            <w:r>
              <w:t>3. Рассмотрение документов и сведений</w:t>
            </w:r>
          </w:p>
        </w:tc>
      </w:tr>
      <w:tr w:rsidR="00DB66C3">
        <w:tc>
          <w:tcPr>
            <w:tcW w:w="2236" w:type="dxa"/>
          </w:tcPr>
          <w:p w:rsidR="00DB66C3" w:rsidRDefault="00DB66C3">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536" w:type="dxa"/>
          </w:tcPr>
          <w:p w:rsidR="00DB66C3" w:rsidRDefault="00DB66C3">
            <w:pPr>
              <w:pStyle w:val="ConsPlusNormal"/>
            </w:pPr>
            <w:r>
              <w:t>проверка документов и сведений на соответствие требованиям нормативных правовых актов предоставления муниципальной услуги</w:t>
            </w:r>
          </w:p>
        </w:tc>
        <w:tc>
          <w:tcPr>
            <w:tcW w:w="2560" w:type="dxa"/>
          </w:tcPr>
          <w:p w:rsidR="00DB66C3" w:rsidRDefault="00DB66C3">
            <w:pPr>
              <w:pStyle w:val="ConsPlusNormal"/>
            </w:pPr>
            <w:r>
              <w:t>в день получения межведомственных запросов</w:t>
            </w:r>
          </w:p>
        </w:tc>
        <w:tc>
          <w:tcPr>
            <w:tcW w:w="2092" w:type="dxa"/>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Уполномоченный орган/ГИС</w:t>
            </w:r>
          </w:p>
        </w:tc>
        <w:tc>
          <w:tcPr>
            <w:tcW w:w="2536" w:type="dxa"/>
          </w:tcPr>
          <w:p w:rsidR="00DB66C3" w:rsidRDefault="00DB66C3">
            <w:pPr>
              <w:pStyle w:val="ConsPlusNormal"/>
            </w:pPr>
            <w:r>
              <w:t>основания отказа в предоставлении муниципальной услуги, предусмотренные административным регламентом</w:t>
            </w:r>
          </w:p>
        </w:tc>
        <w:tc>
          <w:tcPr>
            <w:tcW w:w="2584" w:type="dxa"/>
          </w:tcPr>
          <w:p w:rsidR="00DB66C3" w:rsidRDefault="00DB66C3">
            <w:pPr>
              <w:pStyle w:val="ConsPlusNormal"/>
            </w:pPr>
            <w:r>
              <w:t>проект результата предоставления муниципальной услуги по форме, приведенной в приложении 1 - 3 к административному регламенту</w:t>
            </w:r>
          </w:p>
        </w:tc>
      </w:tr>
      <w:tr w:rsidR="00DB66C3">
        <w:tc>
          <w:tcPr>
            <w:tcW w:w="16636" w:type="dxa"/>
            <w:gridSpan w:val="7"/>
          </w:tcPr>
          <w:p w:rsidR="00DB66C3" w:rsidRDefault="00DB66C3">
            <w:pPr>
              <w:pStyle w:val="ConsPlusNormal"/>
              <w:outlineLvl w:val="2"/>
            </w:pPr>
            <w:r>
              <w:t>4. Принятие решения</w:t>
            </w:r>
          </w:p>
        </w:tc>
      </w:tr>
      <w:tr w:rsidR="00DB66C3">
        <w:tc>
          <w:tcPr>
            <w:tcW w:w="2236" w:type="dxa"/>
            <w:vMerge w:val="restart"/>
          </w:tcPr>
          <w:p w:rsidR="00DB66C3" w:rsidRDefault="00DB66C3">
            <w:pPr>
              <w:pStyle w:val="ConsPlusNormal"/>
            </w:pPr>
            <w:r>
              <w:t>Проект результата предоставления муниципальной услуги по форме согласно приложению к административному регламенту</w:t>
            </w:r>
          </w:p>
        </w:tc>
        <w:tc>
          <w:tcPr>
            <w:tcW w:w="2536" w:type="dxa"/>
          </w:tcPr>
          <w:p w:rsidR="00DB66C3" w:rsidRDefault="00DB66C3">
            <w:pPr>
              <w:pStyle w:val="ConsPlusNormal"/>
            </w:pPr>
            <w:r>
              <w:t>принятие решения о предоставления муниципальной услуги или об отказе в предоставлении услуги</w:t>
            </w:r>
          </w:p>
        </w:tc>
        <w:tc>
          <w:tcPr>
            <w:tcW w:w="2560" w:type="dxa"/>
            <w:vMerge w:val="restart"/>
          </w:tcPr>
          <w:p w:rsidR="00DB66C3" w:rsidRDefault="00DB66C3">
            <w:pPr>
              <w:pStyle w:val="ConsPlusNormal"/>
            </w:pPr>
            <w:r>
              <w:t>десять рабочих дней</w:t>
            </w:r>
          </w:p>
        </w:tc>
        <w:tc>
          <w:tcPr>
            <w:tcW w:w="2092" w:type="dxa"/>
            <w:vMerge w:val="restart"/>
          </w:tcPr>
          <w:p w:rsidR="00DB66C3" w:rsidRDefault="00DB66C3">
            <w:pPr>
              <w:pStyle w:val="ConsPlusNormal"/>
            </w:pPr>
            <w:r>
              <w:t>должностное лицо Уполномоченного органа, ответственное за предоставление муниципальной услуги;</w:t>
            </w:r>
          </w:p>
          <w:p w:rsidR="00DB66C3" w:rsidRDefault="00DB66C3">
            <w:pPr>
              <w:pStyle w:val="ConsPlusNormal"/>
            </w:pPr>
            <w:r>
              <w:t>руководитель Уполномоченного органа) или иное уполномоченное им лицо</w:t>
            </w:r>
          </w:p>
        </w:tc>
        <w:tc>
          <w:tcPr>
            <w:tcW w:w="2092" w:type="dxa"/>
            <w:vMerge w:val="restart"/>
          </w:tcPr>
          <w:p w:rsidR="00DB66C3" w:rsidRDefault="00DB66C3">
            <w:pPr>
              <w:pStyle w:val="ConsPlusNormal"/>
            </w:pPr>
            <w:r>
              <w:t>Уполномоченный орган/ГИС</w:t>
            </w:r>
          </w:p>
        </w:tc>
        <w:tc>
          <w:tcPr>
            <w:tcW w:w="2536" w:type="dxa"/>
            <w:vMerge w:val="restart"/>
          </w:tcPr>
          <w:p w:rsidR="00DB66C3" w:rsidRDefault="00DB66C3">
            <w:pPr>
              <w:pStyle w:val="ConsPlusNormal"/>
            </w:pPr>
            <w:r>
              <w:t>-</w:t>
            </w:r>
          </w:p>
        </w:tc>
        <w:tc>
          <w:tcPr>
            <w:tcW w:w="2584" w:type="dxa"/>
            <w:vMerge w:val="restart"/>
          </w:tcPr>
          <w:p w:rsidR="00DB66C3" w:rsidRDefault="00DB66C3">
            <w:pPr>
              <w:pStyle w:val="ConsPlusNormal"/>
            </w:pPr>
            <w:r>
              <w:t xml:space="preserve">результат предоставления муниципальной услуги по форме, приведенной в приложении к административному регламенту, подписанный усиленной квалифицированной подписью руководителя Уполномоченного органа или иного уполномоченного им </w:t>
            </w:r>
            <w:r>
              <w:lastRenderedPageBreak/>
              <w:t>лица</w:t>
            </w:r>
          </w:p>
        </w:tc>
      </w:tr>
      <w:tr w:rsidR="00DB66C3">
        <w:tc>
          <w:tcPr>
            <w:tcW w:w="2236" w:type="dxa"/>
            <w:vMerge/>
          </w:tcPr>
          <w:p w:rsidR="00DB66C3" w:rsidRDefault="00DB66C3">
            <w:pPr>
              <w:pStyle w:val="ConsPlusNormal"/>
            </w:pPr>
          </w:p>
        </w:tc>
        <w:tc>
          <w:tcPr>
            <w:tcW w:w="2536" w:type="dxa"/>
          </w:tcPr>
          <w:p w:rsidR="00DB66C3" w:rsidRDefault="00DB66C3">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2560" w:type="dxa"/>
            <w:vMerge/>
          </w:tcPr>
          <w:p w:rsidR="00DB66C3" w:rsidRDefault="00DB66C3">
            <w:pPr>
              <w:pStyle w:val="ConsPlusNormal"/>
            </w:pPr>
          </w:p>
        </w:tc>
        <w:tc>
          <w:tcPr>
            <w:tcW w:w="2092" w:type="dxa"/>
            <w:vMerge/>
          </w:tcPr>
          <w:p w:rsidR="00DB66C3" w:rsidRDefault="00DB66C3">
            <w:pPr>
              <w:pStyle w:val="ConsPlusNormal"/>
            </w:pPr>
          </w:p>
        </w:tc>
        <w:tc>
          <w:tcPr>
            <w:tcW w:w="2092" w:type="dxa"/>
            <w:vMerge/>
          </w:tcPr>
          <w:p w:rsidR="00DB66C3" w:rsidRDefault="00DB66C3">
            <w:pPr>
              <w:pStyle w:val="ConsPlusNormal"/>
            </w:pPr>
          </w:p>
        </w:tc>
        <w:tc>
          <w:tcPr>
            <w:tcW w:w="2536" w:type="dxa"/>
            <w:vMerge/>
          </w:tcPr>
          <w:p w:rsidR="00DB66C3" w:rsidRDefault="00DB66C3">
            <w:pPr>
              <w:pStyle w:val="ConsPlusNormal"/>
            </w:pPr>
          </w:p>
        </w:tc>
        <w:tc>
          <w:tcPr>
            <w:tcW w:w="2584" w:type="dxa"/>
            <w:vMerge/>
          </w:tcPr>
          <w:p w:rsidR="00DB66C3" w:rsidRDefault="00DB66C3">
            <w:pPr>
              <w:pStyle w:val="ConsPlusNormal"/>
            </w:pPr>
          </w:p>
        </w:tc>
      </w:tr>
      <w:tr w:rsidR="00DB66C3">
        <w:tc>
          <w:tcPr>
            <w:tcW w:w="16636" w:type="dxa"/>
            <w:gridSpan w:val="7"/>
          </w:tcPr>
          <w:p w:rsidR="00DB66C3" w:rsidRDefault="00DB66C3">
            <w:pPr>
              <w:pStyle w:val="ConsPlusNormal"/>
              <w:outlineLvl w:val="2"/>
            </w:pPr>
            <w:r>
              <w:t>5. Выдача результата</w:t>
            </w:r>
          </w:p>
        </w:tc>
      </w:tr>
      <w:tr w:rsidR="00DB66C3">
        <w:tc>
          <w:tcPr>
            <w:tcW w:w="2236" w:type="dxa"/>
            <w:vMerge w:val="restart"/>
          </w:tcPr>
          <w:p w:rsidR="00DB66C3" w:rsidRDefault="00DB66C3">
            <w:pPr>
              <w:pStyle w:val="ConsPlusNormal"/>
            </w:pPr>
            <w:r>
              <w:t>Формирование и регистрация результата муниципальной услуги, указанного административном регламенте, в форме электронного документа в ГИС</w:t>
            </w:r>
          </w:p>
        </w:tc>
        <w:tc>
          <w:tcPr>
            <w:tcW w:w="2536" w:type="dxa"/>
          </w:tcPr>
          <w:p w:rsidR="00DB66C3" w:rsidRDefault="00DB66C3">
            <w:pPr>
              <w:pStyle w:val="ConsPlusNormal"/>
            </w:pPr>
            <w:r>
              <w:t>регистрация результата предоставления муниципальной услуги</w:t>
            </w:r>
          </w:p>
        </w:tc>
        <w:tc>
          <w:tcPr>
            <w:tcW w:w="2560" w:type="dxa"/>
          </w:tcPr>
          <w:p w:rsidR="00DB66C3" w:rsidRDefault="00DB66C3">
            <w:pPr>
              <w:pStyle w:val="ConsPlusNormal"/>
            </w:pPr>
            <w:r>
              <w:t>после окончания процедуры принятия решения (в общий срок предоставления муниципальной услуги не включается)</w:t>
            </w:r>
          </w:p>
        </w:tc>
        <w:tc>
          <w:tcPr>
            <w:tcW w:w="2092" w:type="dxa"/>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Уполномоченный орган/ГИС</w:t>
            </w:r>
          </w:p>
        </w:tc>
        <w:tc>
          <w:tcPr>
            <w:tcW w:w="2536" w:type="dxa"/>
          </w:tcPr>
          <w:p w:rsidR="00DB66C3" w:rsidRDefault="00DB66C3">
            <w:pPr>
              <w:pStyle w:val="ConsPlusNormal"/>
            </w:pPr>
            <w:r>
              <w:t>-</w:t>
            </w:r>
          </w:p>
        </w:tc>
        <w:tc>
          <w:tcPr>
            <w:tcW w:w="2584" w:type="dxa"/>
          </w:tcPr>
          <w:p w:rsidR="00DB66C3" w:rsidRDefault="00DB66C3">
            <w:pPr>
              <w:pStyle w:val="ConsPlusNormal"/>
            </w:pPr>
            <w:r>
              <w:t>внесение сведений о конечном результате предоставления муниципальной услуги</w:t>
            </w:r>
          </w:p>
        </w:tc>
      </w:tr>
      <w:tr w:rsidR="00DB66C3">
        <w:tc>
          <w:tcPr>
            <w:tcW w:w="2236" w:type="dxa"/>
            <w:vMerge/>
          </w:tcPr>
          <w:p w:rsidR="00DB66C3" w:rsidRDefault="00DB66C3">
            <w:pPr>
              <w:pStyle w:val="ConsPlusNormal"/>
            </w:pPr>
          </w:p>
        </w:tc>
        <w:tc>
          <w:tcPr>
            <w:tcW w:w="2536" w:type="dxa"/>
          </w:tcPr>
          <w:p w:rsidR="00DB66C3" w:rsidRDefault="00DB66C3">
            <w:pPr>
              <w:pStyle w:val="ConsPlusNormal"/>
            </w:pPr>
            <w:r>
              <w:t>направление в многофункциональный центр результата муниципальной услуги, указанного в административном регламенте,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60" w:type="dxa"/>
          </w:tcPr>
          <w:p w:rsidR="00DB66C3" w:rsidRDefault="00DB66C3">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2092" w:type="dxa"/>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Уполномоченный орган/АИС МФЦ</w:t>
            </w:r>
          </w:p>
        </w:tc>
        <w:tc>
          <w:tcPr>
            <w:tcW w:w="2536" w:type="dxa"/>
          </w:tcPr>
          <w:p w:rsidR="00DB66C3" w:rsidRDefault="00DB66C3">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84" w:type="dxa"/>
          </w:tcPr>
          <w:p w:rsidR="00DB66C3" w:rsidRDefault="00DB66C3">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DB66C3" w:rsidRDefault="00DB66C3">
            <w:pPr>
              <w:pStyle w:val="ConsPlusNormal"/>
            </w:pPr>
            <w:r>
              <w:t>внесение сведений в ГИС о выдаче результата муниципальной услуги</w:t>
            </w:r>
          </w:p>
        </w:tc>
      </w:tr>
      <w:tr w:rsidR="00DB66C3">
        <w:tc>
          <w:tcPr>
            <w:tcW w:w="2236" w:type="dxa"/>
            <w:vMerge/>
          </w:tcPr>
          <w:p w:rsidR="00DB66C3" w:rsidRDefault="00DB66C3">
            <w:pPr>
              <w:pStyle w:val="ConsPlusNormal"/>
            </w:pPr>
          </w:p>
        </w:tc>
        <w:tc>
          <w:tcPr>
            <w:tcW w:w="2536" w:type="dxa"/>
          </w:tcPr>
          <w:p w:rsidR="00DB66C3" w:rsidRDefault="00DB66C3">
            <w:pPr>
              <w:pStyle w:val="ConsPlusNormal"/>
            </w:pPr>
            <w:r>
              <w:t>направление заявителю результата предоставления муниципальной услуги в личный кабинет на ЕПГУ</w:t>
            </w:r>
          </w:p>
        </w:tc>
        <w:tc>
          <w:tcPr>
            <w:tcW w:w="2560" w:type="dxa"/>
          </w:tcPr>
          <w:p w:rsidR="00DB66C3" w:rsidRDefault="00DB66C3">
            <w:pPr>
              <w:pStyle w:val="ConsPlusNormal"/>
            </w:pPr>
            <w:r>
              <w:t>в день регистрации результата предоставления муниципальной услуги</w:t>
            </w:r>
          </w:p>
        </w:tc>
        <w:tc>
          <w:tcPr>
            <w:tcW w:w="2092" w:type="dxa"/>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ГИС</w:t>
            </w:r>
          </w:p>
        </w:tc>
        <w:tc>
          <w:tcPr>
            <w:tcW w:w="2536" w:type="dxa"/>
          </w:tcPr>
          <w:p w:rsidR="00DB66C3" w:rsidRDefault="00DB66C3">
            <w:pPr>
              <w:pStyle w:val="ConsPlusNormal"/>
            </w:pPr>
          </w:p>
        </w:tc>
        <w:tc>
          <w:tcPr>
            <w:tcW w:w="2584" w:type="dxa"/>
          </w:tcPr>
          <w:p w:rsidR="00DB66C3" w:rsidRDefault="00DB66C3">
            <w:pPr>
              <w:pStyle w:val="ConsPlusNormal"/>
            </w:pPr>
            <w:r>
              <w:t>результат муниципальной услуги, направленный заявителю в личный кабинет на ЕПГУ</w:t>
            </w:r>
          </w:p>
        </w:tc>
      </w:tr>
      <w:tr w:rsidR="00DB66C3">
        <w:tc>
          <w:tcPr>
            <w:tcW w:w="16636" w:type="dxa"/>
            <w:gridSpan w:val="7"/>
          </w:tcPr>
          <w:p w:rsidR="00DB66C3" w:rsidRDefault="00DB66C3">
            <w:pPr>
              <w:pStyle w:val="ConsPlusNormal"/>
              <w:outlineLvl w:val="2"/>
            </w:pPr>
            <w:r>
              <w:lastRenderedPageBreak/>
              <w:t>6. Внесение результата муниципальной услуги в реестр решений</w:t>
            </w:r>
          </w:p>
        </w:tc>
      </w:tr>
      <w:tr w:rsidR="00DB66C3">
        <w:tc>
          <w:tcPr>
            <w:tcW w:w="2236" w:type="dxa"/>
          </w:tcPr>
          <w:p w:rsidR="00DB66C3" w:rsidRDefault="00DB66C3">
            <w:pPr>
              <w:pStyle w:val="ConsPlusNormal"/>
            </w:pPr>
            <w:r>
              <w:t>Формирование и регистрация результата муниципальной услуги, указанного в административном регламенте, в форме электронного документа в ГИС</w:t>
            </w:r>
          </w:p>
        </w:tc>
        <w:tc>
          <w:tcPr>
            <w:tcW w:w="2536" w:type="dxa"/>
          </w:tcPr>
          <w:p w:rsidR="00DB66C3" w:rsidRDefault="00DB66C3">
            <w:pPr>
              <w:pStyle w:val="ConsPlusNormal"/>
            </w:pPr>
            <w:r>
              <w:t>внесение сведений о результате предоставления муниципальной услуги, указанном в административном регламенте, в реестр решений</w:t>
            </w:r>
          </w:p>
        </w:tc>
        <w:tc>
          <w:tcPr>
            <w:tcW w:w="2560" w:type="dxa"/>
          </w:tcPr>
          <w:p w:rsidR="00DB66C3" w:rsidRDefault="00DB66C3">
            <w:pPr>
              <w:pStyle w:val="ConsPlusNormal"/>
            </w:pPr>
            <w:r>
              <w:t>один рабочий день</w:t>
            </w:r>
          </w:p>
        </w:tc>
        <w:tc>
          <w:tcPr>
            <w:tcW w:w="2092" w:type="dxa"/>
          </w:tcPr>
          <w:p w:rsidR="00DB66C3" w:rsidRDefault="00DB66C3">
            <w:pPr>
              <w:pStyle w:val="ConsPlusNormal"/>
            </w:pPr>
            <w:r>
              <w:t>должностное лицо Уполномоченного органа, ответственное за предоставление муниципальной услуги</w:t>
            </w:r>
          </w:p>
        </w:tc>
        <w:tc>
          <w:tcPr>
            <w:tcW w:w="2092" w:type="dxa"/>
          </w:tcPr>
          <w:p w:rsidR="00DB66C3" w:rsidRDefault="00DB66C3">
            <w:pPr>
              <w:pStyle w:val="ConsPlusNormal"/>
            </w:pPr>
            <w:r>
              <w:t>ГИС</w:t>
            </w:r>
          </w:p>
        </w:tc>
        <w:tc>
          <w:tcPr>
            <w:tcW w:w="2536" w:type="dxa"/>
          </w:tcPr>
          <w:p w:rsidR="00DB66C3" w:rsidRDefault="00DB66C3">
            <w:pPr>
              <w:pStyle w:val="ConsPlusNormal"/>
            </w:pPr>
            <w:r>
              <w:t>-</w:t>
            </w:r>
          </w:p>
        </w:tc>
        <w:tc>
          <w:tcPr>
            <w:tcW w:w="2584" w:type="dxa"/>
          </w:tcPr>
          <w:p w:rsidR="00DB66C3" w:rsidRDefault="00DB66C3">
            <w:pPr>
              <w:pStyle w:val="ConsPlusNormal"/>
            </w:pPr>
            <w:r>
              <w:t>результат предоставления муниципальной услуги, указанный в административном регламенте, внесен в реестр</w:t>
            </w:r>
          </w:p>
        </w:tc>
      </w:tr>
    </w:tbl>
    <w:p w:rsidR="00DB66C3" w:rsidRDefault="00DB66C3">
      <w:pPr>
        <w:pStyle w:val="ConsPlusNormal"/>
        <w:sectPr w:rsidR="00DB66C3">
          <w:pgSz w:w="16838" w:h="11905" w:orient="landscape"/>
          <w:pgMar w:top="1701" w:right="1134" w:bottom="850" w:left="1134" w:header="0" w:footer="0" w:gutter="0"/>
          <w:cols w:space="720"/>
          <w:titlePg/>
        </w:sectPr>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right"/>
        <w:outlineLvl w:val="1"/>
      </w:pPr>
      <w:r>
        <w:t>Приложение 5</w:t>
      </w:r>
    </w:p>
    <w:p w:rsidR="00DB66C3" w:rsidRDefault="00DB66C3">
      <w:pPr>
        <w:pStyle w:val="ConsPlusNormal"/>
        <w:jc w:val="right"/>
      </w:pPr>
      <w:r>
        <w:t>к Административному</w:t>
      </w:r>
    </w:p>
    <w:p w:rsidR="00DB66C3" w:rsidRDefault="00DB66C3">
      <w:pPr>
        <w:pStyle w:val="ConsPlusNormal"/>
        <w:jc w:val="right"/>
      </w:pPr>
      <w:r>
        <w:t>регламенту</w:t>
      </w:r>
    </w:p>
    <w:p w:rsidR="00DB66C3" w:rsidRDefault="00DB66C3">
      <w:pPr>
        <w:pStyle w:val="ConsPlusNormal"/>
        <w:jc w:val="right"/>
      </w:pPr>
      <w:r>
        <w:t>предоставления</w:t>
      </w:r>
    </w:p>
    <w:p w:rsidR="00DB66C3" w:rsidRDefault="00DB66C3">
      <w:pPr>
        <w:pStyle w:val="ConsPlusNormal"/>
        <w:jc w:val="right"/>
      </w:pPr>
      <w:r>
        <w:t>муниципальной услуги</w:t>
      </w:r>
    </w:p>
    <w:p w:rsidR="00DB66C3" w:rsidRDefault="00DB66C3">
      <w:pPr>
        <w:pStyle w:val="ConsPlusNormal"/>
        <w:jc w:val="right"/>
      </w:pPr>
      <w:r>
        <w:t>"Постановка граждан</w:t>
      </w:r>
    </w:p>
    <w:p w:rsidR="00DB66C3" w:rsidRDefault="00DB66C3">
      <w:pPr>
        <w:pStyle w:val="ConsPlusNormal"/>
        <w:jc w:val="right"/>
      </w:pPr>
      <w:r>
        <w:t>на учет в качестве</w:t>
      </w:r>
    </w:p>
    <w:p w:rsidR="00DB66C3" w:rsidRDefault="00DB66C3">
      <w:pPr>
        <w:pStyle w:val="ConsPlusNormal"/>
        <w:jc w:val="right"/>
      </w:pPr>
      <w:r>
        <w:t>лиц, имеющих право</w:t>
      </w:r>
    </w:p>
    <w:p w:rsidR="00DB66C3" w:rsidRDefault="00DB66C3">
      <w:pPr>
        <w:pStyle w:val="ConsPlusNormal"/>
        <w:jc w:val="right"/>
      </w:pPr>
      <w:r>
        <w:t>на предоставление</w:t>
      </w:r>
    </w:p>
    <w:p w:rsidR="00DB66C3" w:rsidRDefault="00DB66C3">
      <w:pPr>
        <w:pStyle w:val="ConsPlusNormal"/>
        <w:jc w:val="right"/>
      </w:pPr>
      <w:r>
        <w:t>земельных участков в</w:t>
      </w:r>
    </w:p>
    <w:p w:rsidR="00DB66C3" w:rsidRDefault="00DB66C3">
      <w:pPr>
        <w:pStyle w:val="ConsPlusNormal"/>
        <w:jc w:val="right"/>
      </w:pPr>
      <w:r>
        <w:t>собственность</w:t>
      </w:r>
    </w:p>
    <w:p w:rsidR="00DB66C3" w:rsidRDefault="00DB66C3">
      <w:pPr>
        <w:pStyle w:val="ConsPlusNormal"/>
        <w:jc w:val="right"/>
      </w:pPr>
      <w:r>
        <w:t>бесплатно"</w:t>
      </w:r>
    </w:p>
    <w:p w:rsidR="00DB66C3" w:rsidRDefault="00DB66C3">
      <w:pPr>
        <w:pStyle w:val="ConsPlusNormal"/>
        <w:jc w:val="both"/>
      </w:pPr>
    </w:p>
    <w:p w:rsidR="00DB66C3" w:rsidRDefault="00DB66C3">
      <w:pPr>
        <w:pStyle w:val="ConsPlusTitle"/>
        <w:jc w:val="center"/>
      </w:pPr>
      <w:bookmarkStart w:id="20" w:name="P612"/>
      <w:bookmarkEnd w:id="20"/>
      <w:r>
        <w:t>ПРИЗНАКИ,</w:t>
      </w:r>
    </w:p>
    <w:p w:rsidR="00DB66C3" w:rsidRDefault="00DB66C3">
      <w:pPr>
        <w:pStyle w:val="ConsPlusTitle"/>
        <w:jc w:val="center"/>
      </w:pPr>
      <w:r>
        <w:t>ОПРЕДЕЛЯЮЩИЕ ВАРИАНТ ПРЕДОСТАВЛЕНИЯ МУНИЦИПАЛЬНОЙ УСЛУГИ</w:t>
      </w:r>
    </w:p>
    <w:p w:rsidR="00DB66C3" w:rsidRDefault="00DB66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28"/>
        <w:gridCol w:w="4762"/>
      </w:tblGrid>
      <w:tr w:rsidR="00DB66C3">
        <w:tc>
          <w:tcPr>
            <w:tcW w:w="680" w:type="dxa"/>
          </w:tcPr>
          <w:p w:rsidR="00DB66C3" w:rsidRDefault="00DB66C3">
            <w:pPr>
              <w:pStyle w:val="ConsPlusNormal"/>
              <w:jc w:val="center"/>
            </w:pPr>
            <w:r>
              <w:t>N п/п</w:t>
            </w:r>
          </w:p>
        </w:tc>
        <w:tc>
          <w:tcPr>
            <w:tcW w:w="3628" w:type="dxa"/>
          </w:tcPr>
          <w:p w:rsidR="00DB66C3" w:rsidRDefault="00DB66C3">
            <w:pPr>
              <w:pStyle w:val="ConsPlusNormal"/>
              <w:jc w:val="center"/>
            </w:pPr>
            <w:r>
              <w:t>Наименование показателя</w:t>
            </w:r>
          </w:p>
        </w:tc>
        <w:tc>
          <w:tcPr>
            <w:tcW w:w="4762" w:type="dxa"/>
          </w:tcPr>
          <w:p w:rsidR="00DB66C3" w:rsidRDefault="00DB66C3">
            <w:pPr>
              <w:pStyle w:val="ConsPlusNormal"/>
              <w:jc w:val="center"/>
            </w:pPr>
            <w:r>
              <w:t>Значение критерия</w:t>
            </w:r>
          </w:p>
        </w:tc>
      </w:tr>
      <w:tr w:rsidR="00DB66C3">
        <w:tc>
          <w:tcPr>
            <w:tcW w:w="680" w:type="dxa"/>
          </w:tcPr>
          <w:p w:rsidR="00DB66C3" w:rsidRDefault="00DB66C3">
            <w:pPr>
              <w:pStyle w:val="ConsPlusNormal"/>
              <w:jc w:val="center"/>
            </w:pPr>
            <w:r>
              <w:t>1</w:t>
            </w:r>
          </w:p>
        </w:tc>
        <w:tc>
          <w:tcPr>
            <w:tcW w:w="3628" w:type="dxa"/>
          </w:tcPr>
          <w:p w:rsidR="00DB66C3" w:rsidRDefault="00DB66C3">
            <w:pPr>
              <w:pStyle w:val="ConsPlusNormal"/>
              <w:jc w:val="center"/>
            </w:pPr>
            <w:r>
              <w:t>2</w:t>
            </w:r>
          </w:p>
        </w:tc>
        <w:tc>
          <w:tcPr>
            <w:tcW w:w="4762" w:type="dxa"/>
          </w:tcPr>
          <w:p w:rsidR="00DB66C3" w:rsidRDefault="00DB66C3">
            <w:pPr>
              <w:pStyle w:val="ConsPlusNormal"/>
              <w:jc w:val="center"/>
            </w:pPr>
            <w:r>
              <w:t>3</w:t>
            </w:r>
          </w:p>
        </w:tc>
      </w:tr>
      <w:tr w:rsidR="00DB66C3">
        <w:tc>
          <w:tcPr>
            <w:tcW w:w="680" w:type="dxa"/>
          </w:tcPr>
          <w:p w:rsidR="00DB66C3" w:rsidRDefault="00DB66C3">
            <w:pPr>
              <w:pStyle w:val="ConsPlusNormal"/>
            </w:pPr>
            <w:r>
              <w:t>1</w:t>
            </w:r>
          </w:p>
        </w:tc>
        <w:tc>
          <w:tcPr>
            <w:tcW w:w="3628" w:type="dxa"/>
          </w:tcPr>
          <w:p w:rsidR="00DB66C3" w:rsidRDefault="00DB66C3">
            <w:pPr>
              <w:pStyle w:val="ConsPlusNormal"/>
            </w:pPr>
            <w:r>
              <w:t>Кто обращается за услугой?</w:t>
            </w:r>
          </w:p>
        </w:tc>
        <w:tc>
          <w:tcPr>
            <w:tcW w:w="4762" w:type="dxa"/>
          </w:tcPr>
          <w:p w:rsidR="00DB66C3" w:rsidRDefault="00DB66C3">
            <w:pPr>
              <w:pStyle w:val="ConsPlusNormal"/>
            </w:pPr>
            <w:r>
              <w:t>1. Заявитель.</w:t>
            </w:r>
          </w:p>
          <w:p w:rsidR="00DB66C3" w:rsidRDefault="00DB66C3">
            <w:pPr>
              <w:pStyle w:val="ConsPlusNormal"/>
            </w:pPr>
            <w:r>
              <w:t>2. Представитель</w:t>
            </w:r>
          </w:p>
        </w:tc>
      </w:tr>
      <w:tr w:rsidR="00DB66C3">
        <w:tc>
          <w:tcPr>
            <w:tcW w:w="680" w:type="dxa"/>
          </w:tcPr>
          <w:p w:rsidR="00DB66C3" w:rsidRDefault="00DB66C3">
            <w:pPr>
              <w:pStyle w:val="ConsPlusNormal"/>
            </w:pPr>
            <w:r>
              <w:t>2</w:t>
            </w:r>
          </w:p>
        </w:tc>
        <w:tc>
          <w:tcPr>
            <w:tcW w:w="3628" w:type="dxa"/>
          </w:tcPr>
          <w:p w:rsidR="00DB66C3" w:rsidRDefault="00DB66C3">
            <w:pPr>
              <w:pStyle w:val="ConsPlusNormal"/>
            </w:pPr>
            <w:r>
              <w:t>Какие основания для получения земельного участка в собственность бесплатно</w:t>
            </w:r>
          </w:p>
        </w:tc>
        <w:tc>
          <w:tcPr>
            <w:tcW w:w="4762" w:type="dxa"/>
          </w:tcPr>
          <w:p w:rsidR="00DB66C3" w:rsidRDefault="00DB66C3">
            <w:pPr>
              <w:pStyle w:val="ConsPlusNormal"/>
            </w:pPr>
            <w:r>
              <w:t>1. Наличие в семье трех или более детей.</w:t>
            </w:r>
          </w:p>
          <w:p w:rsidR="00DB66C3" w:rsidRDefault="00DB66C3">
            <w:pPr>
              <w:pStyle w:val="ConsPlusNormal"/>
            </w:pPr>
            <w:r>
              <w:t>2. Иные основания, предусмотренные Федеральным законом или законом субъекта Российской Федерации</w:t>
            </w:r>
          </w:p>
        </w:tc>
      </w:tr>
      <w:tr w:rsidR="00DB66C3">
        <w:tc>
          <w:tcPr>
            <w:tcW w:w="680" w:type="dxa"/>
          </w:tcPr>
          <w:p w:rsidR="00DB66C3" w:rsidRDefault="00DB66C3">
            <w:pPr>
              <w:pStyle w:val="ConsPlusNormal"/>
            </w:pPr>
            <w:r>
              <w:t>3</w:t>
            </w:r>
          </w:p>
        </w:tc>
        <w:tc>
          <w:tcPr>
            <w:tcW w:w="3628" w:type="dxa"/>
          </w:tcPr>
          <w:p w:rsidR="00DB66C3" w:rsidRDefault="00DB66C3">
            <w:pPr>
              <w:pStyle w:val="ConsPlusNormal"/>
            </w:pPr>
            <w:r>
              <w:t>Фамилия, имя и отчество заявителя изменялись?</w:t>
            </w:r>
          </w:p>
        </w:tc>
        <w:tc>
          <w:tcPr>
            <w:tcW w:w="4762" w:type="dxa"/>
          </w:tcPr>
          <w:p w:rsidR="00DB66C3" w:rsidRDefault="00DB66C3">
            <w:pPr>
              <w:pStyle w:val="ConsPlusNormal"/>
            </w:pPr>
            <w:r>
              <w:t>1. Не изменялись.</w:t>
            </w:r>
          </w:p>
          <w:p w:rsidR="00DB66C3" w:rsidRDefault="00DB66C3">
            <w:pPr>
              <w:pStyle w:val="ConsPlusNormal"/>
            </w:pPr>
            <w:r>
              <w:t>2. Изменялись</w:t>
            </w:r>
          </w:p>
        </w:tc>
      </w:tr>
      <w:tr w:rsidR="00DB66C3">
        <w:tc>
          <w:tcPr>
            <w:tcW w:w="680" w:type="dxa"/>
          </w:tcPr>
          <w:p w:rsidR="00DB66C3" w:rsidRDefault="00DB66C3">
            <w:pPr>
              <w:pStyle w:val="ConsPlusNormal"/>
            </w:pPr>
            <w:r>
              <w:t>4</w:t>
            </w:r>
          </w:p>
        </w:tc>
        <w:tc>
          <w:tcPr>
            <w:tcW w:w="3628" w:type="dxa"/>
          </w:tcPr>
          <w:p w:rsidR="00DB66C3" w:rsidRDefault="00DB66C3">
            <w:pPr>
              <w:pStyle w:val="ConsPlusNormal"/>
            </w:pPr>
            <w:r>
              <w:t>Выберите, что изменялось у заявителя</w:t>
            </w:r>
          </w:p>
        </w:tc>
        <w:tc>
          <w:tcPr>
            <w:tcW w:w="4762" w:type="dxa"/>
          </w:tcPr>
          <w:p w:rsidR="00DB66C3" w:rsidRDefault="00DB66C3">
            <w:pPr>
              <w:pStyle w:val="ConsPlusNormal"/>
            </w:pPr>
            <w:r>
              <w:t>1. Фамилия.</w:t>
            </w:r>
          </w:p>
          <w:p w:rsidR="00DB66C3" w:rsidRDefault="00DB66C3">
            <w:pPr>
              <w:pStyle w:val="ConsPlusNormal"/>
            </w:pPr>
            <w:r>
              <w:t>2. Имя.</w:t>
            </w:r>
          </w:p>
          <w:p w:rsidR="00DB66C3" w:rsidRDefault="00DB66C3">
            <w:pPr>
              <w:pStyle w:val="ConsPlusNormal"/>
            </w:pPr>
            <w:r>
              <w:t>3. Отчество</w:t>
            </w:r>
          </w:p>
        </w:tc>
      </w:tr>
      <w:tr w:rsidR="00DB66C3">
        <w:tc>
          <w:tcPr>
            <w:tcW w:w="680" w:type="dxa"/>
          </w:tcPr>
          <w:p w:rsidR="00DB66C3" w:rsidRDefault="00DB66C3">
            <w:pPr>
              <w:pStyle w:val="ConsPlusNormal"/>
            </w:pPr>
            <w:r>
              <w:t>5</w:t>
            </w:r>
          </w:p>
        </w:tc>
        <w:tc>
          <w:tcPr>
            <w:tcW w:w="3628" w:type="dxa"/>
          </w:tcPr>
          <w:p w:rsidR="00DB66C3" w:rsidRDefault="00DB66C3">
            <w:pPr>
              <w:pStyle w:val="ConsPlusNormal"/>
            </w:pPr>
            <w:r>
              <w:t>Укажите семейное положение заявителя</w:t>
            </w:r>
          </w:p>
        </w:tc>
        <w:tc>
          <w:tcPr>
            <w:tcW w:w="4762" w:type="dxa"/>
          </w:tcPr>
          <w:p w:rsidR="00DB66C3" w:rsidRDefault="00DB66C3">
            <w:pPr>
              <w:pStyle w:val="ConsPlusNormal"/>
            </w:pPr>
            <w:r>
              <w:t>1. В браке.</w:t>
            </w:r>
          </w:p>
          <w:p w:rsidR="00DB66C3" w:rsidRDefault="00DB66C3">
            <w:pPr>
              <w:pStyle w:val="ConsPlusNormal"/>
            </w:pPr>
            <w:r>
              <w:t>2. В разводе.</w:t>
            </w:r>
          </w:p>
          <w:p w:rsidR="00DB66C3" w:rsidRDefault="00DB66C3">
            <w:pPr>
              <w:pStyle w:val="ConsPlusNormal"/>
            </w:pPr>
            <w:r>
              <w:t>3. Вдова (вдовец).</w:t>
            </w:r>
          </w:p>
          <w:p w:rsidR="00DB66C3" w:rsidRDefault="00DB66C3">
            <w:pPr>
              <w:pStyle w:val="ConsPlusNormal"/>
            </w:pPr>
            <w:r>
              <w:t>4. В браке никогда не состоял(а)</w:t>
            </w:r>
          </w:p>
        </w:tc>
      </w:tr>
      <w:tr w:rsidR="00DB66C3">
        <w:tc>
          <w:tcPr>
            <w:tcW w:w="680" w:type="dxa"/>
          </w:tcPr>
          <w:p w:rsidR="00DB66C3" w:rsidRDefault="00DB66C3">
            <w:pPr>
              <w:pStyle w:val="ConsPlusNormal"/>
            </w:pPr>
            <w:r>
              <w:t>6</w:t>
            </w:r>
          </w:p>
        </w:tc>
        <w:tc>
          <w:tcPr>
            <w:tcW w:w="3628" w:type="dxa"/>
          </w:tcPr>
          <w:p w:rsidR="00DB66C3" w:rsidRDefault="00DB66C3">
            <w:pPr>
              <w:pStyle w:val="ConsPlusNormal"/>
            </w:pPr>
            <w:r>
              <w:t>Где зарегистрирован брак?</w:t>
            </w:r>
          </w:p>
        </w:tc>
        <w:tc>
          <w:tcPr>
            <w:tcW w:w="4762" w:type="dxa"/>
          </w:tcPr>
          <w:p w:rsidR="00DB66C3" w:rsidRDefault="00DB66C3">
            <w:pPr>
              <w:pStyle w:val="ConsPlusNormal"/>
            </w:pPr>
            <w:r>
              <w:t>1. В Российской Федерации.</w:t>
            </w:r>
          </w:p>
          <w:p w:rsidR="00DB66C3" w:rsidRDefault="00DB66C3">
            <w:pPr>
              <w:pStyle w:val="ConsPlusNormal"/>
            </w:pPr>
            <w:r>
              <w:t>2. За пределами Российской Федерации</w:t>
            </w:r>
          </w:p>
        </w:tc>
      </w:tr>
      <w:tr w:rsidR="00DB66C3">
        <w:tc>
          <w:tcPr>
            <w:tcW w:w="680" w:type="dxa"/>
          </w:tcPr>
          <w:p w:rsidR="00DB66C3" w:rsidRDefault="00DB66C3">
            <w:pPr>
              <w:pStyle w:val="ConsPlusNormal"/>
            </w:pPr>
            <w:r>
              <w:t>7</w:t>
            </w:r>
          </w:p>
        </w:tc>
        <w:tc>
          <w:tcPr>
            <w:tcW w:w="3628" w:type="dxa"/>
          </w:tcPr>
          <w:p w:rsidR="00DB66C3" w:rsidRDefault="00DB66C3">
            <w:pPr>
              <w:pStyle w:val="ConsPlusNormal"/>
            </w:pPr>
            <w:r>
              <w:t>Фамилия, имя и отчество супруга (супруги) изменялись?</w:t>
            </w:r>
          </w:p>
        </w:tc>
        <w:tc>
          <w:tcPr>
            <w:tcW w:w="4762" w:type="dxa"/>
          </w:tcPr>
          <w:p w:rsidR="00DB66C3" w:rsidRDefault="00DB66C3">
            <w:pPr>
              <w:pStyle w:val="ConsPlusNormal"/>
            </w:pPr>
            <w:r>
              <w:t>1. Не изменялись.</w:t>
            </w:r>
          </w:p>
          <w:p w:rsidR="00DB66C3" w:rsidRDefault="00DB66C3">
            <w:pPr>
              <w:pStyle w:val="ConsPlusNormal"/>
            </w:pPr>
            <w:r>
              <w:t>2. Изменялись</w:t>
            </w:r>
          </w:p>
        </w:tc>
      </w:tr>
      <w:tr w:rsidR="00DB66C3">
        <w:tc>
          <w:tcPr>
            <w:tcW w:w="680" w:type="dxa"/>
          </w:tcPr>
          <w:p w:rsidR="00DB66C3" w:rsidRDefault="00DB66C3">
            <w:pPr>
              <w:pStyle w:val="ConsPlusNormal"/>
            </w:pPr>
            <w:r>
              <w:t>8</w:t>
            </w:r>
          </w:p>
        </w:tc>
        <w:tc>
          <w:tcPr>
            <w:tcW w:w="3628" w:type="dxa"/>
          </w:tcPr>
          <w:p w:rsidR="00DB66C3" w:rsidRDefault="00DB66C3">
            <w:pPr>
              <w:pStyle w:val="ConsPlusNormal"/>
            </w:pPr>
            <w:r>
              <w:t>Выберите, что изменялось у супруга</w:t>
            </w:r>
          </w:p>
        </w:tc>
        <w:tc>
          <w:tcPr>
            <w:tcW w:w="4762" w:type="dxa"/>
          </w:tcPr>
          <w:p w:rsidR="00DB66C3" w:rsidRDefault="00DB66C3">
            <w:pPr>
              <w:pStyle w:val="ConsPlusNormal"/>
            </w:pPr>
            <w:r>
              <w:t>1. Фамилия.</w:t>
            </w:r>
          </w:p>
          <w:p w:rsidR="00DB66C3" w:rsidRDefault="00DB66C3">
            <w:pPr>
              <w:pStyle w:val="ConsPlusNormal"/>
            </w:pPr>
            <w:r>
              <w:t>2. Имя.</w:t>
            </w:r>
          </w:p>
          <w:p w:rsidR="00DB66C3" w:rsidRDefault="00DB66C3">
            <w:pPr>
              <w:pStyle w:val="ConsPlusNormal"/>
            </w:pPr>
            <w:r>
              <w:t>3. Отчество</w:t>
            </w:r>
          </w:p>
        </w:tc>
      </w:tr>
      <w:tr w:rsidR="00DB66C3">
        <w:tc>
          <w:tcPr>
            <w:tcW w:w="680" w:type="dxa"/>
          </w:tcPr>
          <w:p w:rsidR="00DB66C3" w:rsidRDefault="00DB66C3">
            <w:pPr>
              <w:pStyle w:val="ConsPlusNormal"/>
            </w:pPr>
            <w:r>
              <w:lastRenderedPageBreak/>
              <w:t>9</w:t>
            </w:r>
          </w:p>
        </w:tc>
        <w:tc>
          <w:tcPr>
            <w:tcW w:w="3628" w:type="dxa"/>
          </w:tcPr>
          <w:p w:rsidR="00DB66C3" w:rsidRDefault="00DB66C3">
            <w:pPr>
              <w:pStyle w:val="ConsPlusNormal"/>
            </w:pPr>
            <w:r>
              <w:t>Где зарегистрировано расторжение брака?</w:t>
            </w:r>
          </w:p>
        </w:tc>
        <w:tc>
          <w:tcPr>
            <w:tcW w:w="4762" w:type="dxa"/>
          </w:tcPr>
          <w:p w:rsidR="00DB66C3" w:rsidRDefault="00DB66C3">
            <w:pPr>
              <w:pStyle w:val="ConsPlusNormal"/>
            </w:pPr>
            <w:r>
              <w:t>1. В Российской Федерации.</w:t>
            </w:r>
          </w:p>
          <w:p w:rsidR="00DB66C3" w:rsidRDefault="00DB66C3">
            <w:pPr>
              <w:pStyle w:val="ConsPlusNormal"/>
            </w:pPr>
            <w:r>
              <w:t>2. За пределами Российской Федерации</w:t>
            </w:r>
          </w:p>
        </w:tc>
      </w:tr>
    </w:tbl>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both"/>
      </w:pPr>
    </w:p>
    <w:p w:rsidR="00DB66C3" w:rsidRDefault="00DB66C3">
      <w:pPr>
        <w:pStyle w:val="ConsPlusNormal"/>
        <w:jc w:val="right"/>
        <w:outlineLvl w:val="1"/>
      </w:pPr>
      <w:r>
        <w:t>Приложение 6</w:t>
      </w:r>
    </w:p>
    <w:p w:rsidR="00DB66C3" w:rsidRDefault="00DB66C3">
      <w:pPr>
        <w:pStyle w:val="ConsPlusNormal"/>
        <w:jc w:val="right"/>
      </w:pPr>
      <w:r>
        <w:t>к Административному</w:t>
      </w:r>
    </w:p>
    <w:p w:rsidR="00DB66C3" w:rsidRDefault="00DB66C3">
      <w:pPr>
        <w:pStyle w:val="ConsPlusNormal"/>
        <w:jc w:val="right"/>
      </w:pPr>
      <w:r>
        <w:t>регламенту</w:t>
      </w:r>
    </w:p>
    <w:p w:rsidR="00DB66C3" w:rsidRDefault="00DB66C3">
      <w:pPr>
        <w:pStyle w:val="ConsPlusNormal"/>
        <w:jc w:val="right"/>
      </w:pPr>
      <w:r>
        <w:t>предоставления</w:t>
      </w:r>
    </w:p>
    <w:p w:rsidR="00DB66C3" w:rsidRDefault="00DB66C3">
      <w:pPr>
        <w:pStyle w:val="ConsPlusNormal"/>
        <w:jc w:val="right"/>
      </w:pPr>
      <w:r>
        <w:t>муниципальной услуги</w:t>
      </w:r>
    </w:p>
    <w:p w:rsidR="00DB66C3" w:rsidRDefault="00DB66C3">
      <w:pPr>
        <w:pStyle w:val="ConsPlusNormal"/>
        <w:jc w:val="right"/>
      </w:pPr>
      <w:r>
        <w:t>"Постановка граждан</w:t>
      </w:r>
    </w:p>
    <w:p w:rsidR="00DB66C3" w:rsidRDefault="00DB66C3">
      <w:pPr>
        <w:pStyle w:val="ConsPlusNormal"/>
        <w:jc w:val="right"/>
      </w:pPr>
      <w:r>
        <w:t>на учет в качестве</w:t>
      </w:r>
    </w:p>
    <w:p w:rsidR="00DB66C3" w:rsidRDefault="00DB66C3">
      <w:pPr>
        <w:pStyle w:val="ConsPlusNormal"/>
        <w:jc w:val="right"/>
      </w:pPr>
      <w:r>
        <w:t>лиц, имеющих право</w:t>
      </w:r>
    </w:p>
    <w:p w:rsidR="00DB66C3" w:rsidRDefault="00DB66C3">
      <w:pPr>
        <w:pStyle w:val="ConsPlusNormal"/>
        <w:jc w:val="right"/>
      </w:pPr>
      <w:r>
        <w:t>на предоставление</w:t>
      </w:r>
    </w:p>
    <w:p w:rsidR="00DB66C3" w:rsidRDefault="00DB66C3">
      <w:pPr>
        <w:pStyle w:val="ConsPlusNormal"/>
        <w:jc w:val="right"/>
      </w:pPr>
      <w:r>
        <w:t>земельных участков в</w:t>
      </w:r>
    </w:p>
    <w:p w:rsidR="00DB66C3" w:rsidRDefault="00DB66C3">
      <w:pPr>
        <w:pStyle w:val="ConsPlusNormal"/>
        <w:jc w:val="right"/>
      </w:pPr>
      <w:r>
        <w:t>собственность</w:t>
      </w:r>
    </w:p>
    <w:p w:rsidR="00DB66C3" w:rsidRDefault="00DB66C3">
      <w:pPr>
        <w:pStyle w:val="ConsPlusNormal"/>
        <w:jc w:val="right"/>
      </w:pPr>
      <w:r>
        <w:t>бесплатно"</w:t>
      </w:r>
    </w:p>
    <w:p w:rsidR="00DB66C3" w:rsidRDefault="00DB66C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27"/>
        <w:gridCol w:w="150"/>
        <w:gridCol w:w="4693"/>
      </w:tblGrid>
      <w:tr w:rsidR="00DB66C3">
        <w:tc>
          <w:tcPr>
            <w:tcW w:w="9070" w:type="dxa"/>
            <w:gridSpan w:val="3"/>
            <w:tcBorders>
              <w:top w:val="nil"/>
              <w:left w:val="nil"/>
              <w:bottom w:val="nil"/>
              <w:right w:val="nil"/>
            </w:tcBorders>
          </w:tcPr>
          <w:p w:rsidR="00DB66C3" w:rsidRDefault="00DB66C3">
            <w:pPr>
              <w:pStyle w:val="ConsPlusNormal"/>
              <w:jc w:val="center"/>
            </w:pPr>
            <w:r>
              <w:t>ФОРМА ЗАЯВЛЕНИЯ</w:t>
            </w:r>
          </w:p>
          <w:p w:rsidR="00DB66C3" w:rsidRDefault="00DB66C3">
            <w:pPr>
              <w:pStyle w:val="ConsPlusNormal"/>
              <w:jc w:val="center"/>
            </w:pPr>
            <w:r>
              <w:t>об исправлении допущенных опечаток и (или) ошибок в выданных в результате предоставления муниципальной услуги документах</w:t>
            </w:r>
          </w:p>
        </w:tc>
      </w:tr>
      <w:tr w:rsidR="00DB66C3">
        <w:tc>
          <w:tcPr>
            <w:tcW w:w="4377" w:type="dxa"/>
            <w:gridSpan w:val="2"/>
            <w:tcBorders>
              <w:top w:val="nil"/>
              <w:left w:val="nil"/>
              <w:bottom w:val="nil"/>
              <w:right w:val="nil"/>
            </w:tcBorders>
          </w:tcPr>
          <w:p w:rsidR="00DB66C3" w:rsidRDefault="00DB66C3">
            <w:pPr>
              <w:pStyle w:val="ConsPlusNormal"/>
            </w:pPr>
            <w:bookmarkStart w:id="21" w:name="_GoBack"/>
            <w:bookmarkEnd w:id="21"/>
          </w:p>
        </w:tc>
        <w:tc>
          <w:tcPr>
            <w:tcW w:w="4693" w:type="dxa"/>
            <w:tcBorders>
              <w:top w:val="nil"/>
              <w:left w:val="nil"/>
              <w:bottom w:val="nil"/>
              <w:right w:val="nil"/>
            </w:tcBorders>
          </w:tcPr>
          <w:p w:rsidR="00DB66C3" w:rsidRDefault="00DB66C3">
            <w:pPr>
              <w:pStyle w:val="ConsPlusNormal"/>
            </w:pPr>
            <w:r>
              <w:t>кому: ________________________________</w:t>
            </w:r>
          </w:p>
          <w:p w:rsidR="00DB66C3" w:rsidRDefault="00DB66C3">
            <w:pPr>
              <w:pStyle w:val="ConsPlusNormal"/>
              <w:jc w:val="center"/>
            </w:pPr>
            <w:r>
              <w:t>(наименование уполномоченного органа)</w:t>
            </w:r>
          </w:p>
          <w:p w:rsidR="00DB66C3" w:rsidRDefault="00DB66C3">
            <w:pPr>
              <w:pStyle w:val="ConsPlusNormal"/>
            </w:pPr>
            <w:r>
              <w:t>от кого: ______________________________</w:t>
            </w:r>
          </w:p>
          <w:p w:rsidR="00DB66C3" w:rsidRDefault="00DB66C3">
            <w:pPr>
              <w:pStyle w:val="ConsPlusNormal"/>
              <w:jc w:val="center"/>
            </w:pPr>
            <w:r>
              <w:t>(полное наименование, ИНН, ОГРН юридического лица, ИП)</w:t>
            </w:r>
          </w:p>
          <w:p w:rsidR="00DB66C3" w:rsidRDefault="00DB66C3">
            <w:pPr>
              <w:pStyle w:val="ConsPlusNormal"/>
              <w:jc w:val="center"/>
            </w:pPr>
            <w:r>
              <w:t>__________________________________________________________________________</w:t>
            </w:r>
          </w:p>
          <w:p w:rsidR="00DB66C3" w:rsidRDefault="00DB66C3">
            <w:pPr>
              <w:pStyle w:val="ConsPlusNormal"/>
              <w:jc w:val="center"/>
            </w:pPr>
            <w:r>
              <w:t>(контактный телефон, электронная почта, почтовый адрес)</w:t>
            </w:r>
          </w:p>
          <w:p w:rsidR="00DB66C3" w:rsidRDefault="00DB66C3">
            <w:pPr>
              <w:pStyle w:val="ConsPlusNormal"/>
              <w:jc w:val="center"/>
            </w:pPr>
            <w:r>
              <w:t>___________________________________</w:t>
            </w:r>
          </w:p>
          <w:p w:rsidR="00DB66C3" w:rsidRDefault="00DB66C3">
            <w:pPr>
              <w:pStyle w:val="ConsPlusNormal"/>
              <w:jc w:val="center"/>
            </w:pPr>
            <w: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DB66C3" w:rsidRDefault="00DB66C3">
            <w:pPr>
              <w:pStyle w:val="ConsPlusNormal"/>
              <w:jc w:val="center"/>
            </w:pPr>
            <w:r>
              <w:t>___________________________________________________________________________</w:t>
            </w:r>
          </w:p>
          <w:p w:rsidR="00DB66C3" w:rsidRDefault="00DB66C3">
            <w:pPr>
              <w:pStyle w:val="ConsPlusNormal"/>
              <w:jc w:val="center"/>
            </w:pPr>
            <w:r>
              <w:t>(данные представителя заявителя)</w:t>
            </w:r>
          </w:p>
        </w:tc>
      </w:tr>
      <w:tr w:rsidR="00DB66C3">
        <w:tc>
          <w:tcPr>
            <w:tcW w:w="9070" w:type="dxa"/>
            <w:gridSpan w:val="3"/>
            <w:tcBorders>
              <w:top w:val="nil"/>
              <w:left w:val="nil"/>
              <w:bottom w:val="nil"/>
              <w:right w:val="nil"/>
            </w:tcBorders>
          </w:tcPr>
          <w:p w:rsidR="00DB66C3" w:rsidRDefault="00DB66C3">
            <w:pPr>
              <w:pStyle w:val="ConsPlusNormal"/>
              <w:jc w:val="center"/>
            </w:pPr>
            <w:bookmarkStart w:id="22" w:name="P692"/>
            <w:bookmarkEnd w:id="22"/>
            <w:r>
              <w:t>ЗАЯВЛЕНИЕ</w:t>
            </w:r>
          </w:p>
          <w:p w:rsidR="00DB66C3" w:rsidRDefault="00DB66C3">
            <w:pPr>
              <w:pStyle w:val="ConsPlusNormal"/>
              <w:jc w:val="center"/>
            </w:pPr>
            <w:r>
              <w:t>об исправлении допущенных опечаток и (или) ошибок в выданных в результате предоставления государственной услуги документах</w:t>
            </w:r>
          </w:p>
        </w:tc>
      </w:tr>
      <w:tr w:rsidR="00DB66C3">
        <w:tc>
          <w:tcPr>
            <w:tcW w:w="9070" w:type="dxa"/>
            <w:gridSpan w:val="3"/>
            <w:tcBorders>
              <w:top w:val="nil"/>
              <w:left w:val="nil"/>
              <w:bottom w:val="nil"/>
              <w:right w:val="nil"/>
            </w:tcBorders>
          </w:tcPr>
          <w:p w:rsidR="00DB66C3" w:rsidRDefault="00DB66C3">
            <w:pPr>
              <w:pStyle w:val="ConsPlusNormal"/>
              <w:ind w:firstLine="283"/>
              <w:jc w:val="both"/>
            </w:pPr>
            <w:r>
              <w:t>Прошу исправить опечатку и (или) ошибку в ________________________________</w:t>
            </w:r>
          </w:p>
          <w:p w:rsidR="00DB66C3" w:rsidRDefault="00DB66C3">
            <w:pPr>
              <w:pStyle w:val="ConsPlusNormal"/>
              <w:jc w:val="both"/>
            </w:pPr>
            <w:r>
              <w:t>________________________________________________________________________.</w:t>
            </w:r>
          </w:p>
          <w:p w:rsidR="00DB66C3" w:rsidRDefault="00DB66C3">
            <w:pPr>
              <w:pStyle w:val="ConsPlusNormal"/>
              <w:jc w:val="center"/>
            </w:pPr>
            <w:r>
              <w:t>(указываются реквизиты и название документа, выданного уполномоченным органом в результате предоставления государственной услуги)</w:t>
            </w:r>
          </w:p>
          <w:p w:rsidR="00DB66C3" w:rsidRDefault="00DB66C3">
            <w:pPr>
              <w:pStyle w:val="ConsPlusNormal"/>
              <w:ind w:firstLine="283"/>
              <w:jc w:val="both"/>
            </w:pPr>
            <w:r>
              <w:t>Приложение (при наличии): ______________________________________________</w:t>
            </w:r>
          </w:p>
          <w:p w:rsidR="00DB66C3" w:rsidRDefault="00DB66C3">
            <w:pPr>
              <w:pStyle w:val="ConsPlusNormal"/>
              <w:jc w:val="both"/>
            </w:pPr>
            <w:r>
              <w:lastRenderedPageBreak/>
              <w:t>_________________________________________________________________________.</w:t>
            </w:r>
          </w:p>
          <w:p w:rsidR="00DB66C3" w:rsidRDefault="00DB66C3">
            <w:pPr>
              <w:pStyle w:val="ConsPlusNormal"/>
              <w:jc w:val="center"/>
            </w:pPr>
            <w:r>
              <w:t>(прилагаются материалы, обосновывающие наличие опечатки и (или) ошибки)</w:t>
            </w:r>
          </w:p>
        </w:tc>
      </w:tr>
      <w:tr w:rsidR="00DB66C3">
        <w:tc>
          <w:tcPr>
            <w:tcW w:w="4227" w:type="dxa"/>
            <w:tcBorders>
              <w:top w:val="nil"/>
              <w:left w:val="nil"/>
              <w:bottom w:val="nil"/>
              <w:right w:val="nil"/>
            </w:tcBorders>
          </w:tcPr>
          <w:p w:rsidR="00DB66C3" w:rsidRDefault="00DB66C3">
            <w:pPr>
              <w:pStyle w:val="ConsPlusNormal"/>
              <w:ind w:firstLine="283"/>
              <w:jc w:val="both"/>
            </w:pPr>
            <w:r>
              <w:lastRenderedPageBreak/>
              <w:t>Подпись заявителя ______________</w:t>
            </w:r>
          </w:p>
          <w:p w:rsidR="00DB66C3" w:rsidRDefault="00DB66C3">
            <w:pPr>
              <w:pStyle w:val="ConsPlusNormal"/>
              <w:ind w:firstLine="283"/>
              <w:jc w:val="both"/>
            </w:pPr>
            <w:r>
              <w:t>Дата __________________________</w:t>
            </w:r>
          </w:p>
        </w:tc>
        <w:tc>
          <w:tcPr>
            <w:tcW w:w="4843" w:type="dxa"/>
            <w:gridSpan w:val="2"/>
            <w:tcBorders>
              <w:top w:val="nil"/>
              <w:left w:val="nil"/>
              <w:bottom w:val="nil"/>
              <w:right w:val="nil"/>
            </w:tcBorders>
          </w:tcPr>
          <w:p w:rsidR="00DB66C3" w:rsidRDefault="00DB66C3">
            <w:pPr>
              <w:pStyle w:val="ConsPlusNormal"/>
            </w:pPr>
          </w:p>
        </w:tc>
      </w:tr>
    </w:tbl>
    <w:p w:rsidR="00DB66C3" w:rsidRDefault="00DB66C3">
      <w:pPr>
        <w:pStyle w:val="ConsPlusNormal"/>
        <w:jc w:val="both"/>
      </w:pPr>
    </w:p>
    <w:p w:rsidR="00DB66C3" w:rsidRDefault="00DB66C3">
      <w:pPr>
        <w:pStyle w:val="ConsPlusNormal"/>
        <w:jc w:val="both"/>
      </w:pPr>
    </w:p>
    <w:p w:rsidR="00DB66C3" w:rsidRDefault="00DB66C3">
      <w:pPr>
        <w:pStyle w:val="ConsPlusNormal"/>
        <w:pBdr>
          <w:bottom w:val="single" w:sz="6" w:space="0" w:color="auto"/>
        </w:pBdr>
        <w:spacing w:before="100" w:after="100"/>
        <w:jc w:val="both"/>
        <w:rPr>
          <w:sz w:val="2"/>
          <w:szCs w:val="2"/>
        </w:rPr>
      </w:pPr>
    </w:p>
    <w:p w:rsidR="00E85E2B" w:rsidRDefault="00E85E2B"/>
    <w:sectPr w:rsidR="00E85E2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6C3"/>
    <w:rsid w:val="00DB66C3"/>
    <w:rsid w:val="00E85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96BF3-EA3C-455D-9B78-55EB925E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6C3"/>
    <w:pPr>
      <w:widowControl w:val="0"/>
      <w:autoSpaceDE w:val="0"/>
      <w:autoSpaceDN w:val="0"/>
    </w:pPr>
    <w:rPr>
      <w:rFonts w:eastAsia="Times New Roman" w:cs="Calibri"/>
      <w:sz w:val="22"/>
      <w:szCs w:val="22"/>
    </w:rPr>
  </w:style>
  <w:style w:type="paragraph" w:customStyle="1" w:styleId="ConsPlusNonformat">
    <w:name w:val="ConsPlusNonformat"/>
    <w:rsid w:val="00DB66C3"/>
    <w:pPr>
      <w:widowControl w:val="0"/>
      <w:autoSpaceDE w:val="0"/>
      <w:autoSpaceDN w:val="0"/>
    </w:pPr>
    <w:rPr>
      <w:rFonts w:ascii="Courier New" w:eastAsia="Times New Roman" w:hAnsi="Courier New" w:cs="Courier New"/>
      <w:szCs w:val="22"/>
    </w:rPr>
  </w:style>
  <w:style w:type="paragraph" w:customStyle="1" w:styleId="ConsPlusTitle">
    <w:name w:val="ConsPlusTitle"/>
    <w:rsid w:val="00DB66C3"/>
    <w:pPr>
      <w:widowControl w:val="0"/>
      <w:autoSpaceDE w:val="0"/>
      <w:autoSpaceDN w:val="0"/>
    </w:pPr>
    <w:rPr>
      <w:rFonts w:eastAsia="Times New Roman" w:cs="Calibri"/>
      <w:b/>
      <w:sz w:val="22"/>
      <w:szCs w:val="22"/>
    </w:rPr>
  </w:style>
  <w:style w:type="paragraph" w:customStyle="1" w:styleId="ConsPlusCell">
    <w:name w:val="ConsPlusCell"/>
    <w:rsid w:val="00DB66C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DB66C3"/>
    <w:pPr>
      <w:widowControl w:val="0"/>
      <w:autoSpaceDE w:val="0"/>
      <w:autoSpaceDN w:val="0"/>
    </w:pPr>
    <w:rPr>
      <w:rFonts w:eastAsia="Times New Roman" w:cs="Calibri"/>
      <w:sz w:val="22"/>
      <w:szCs w:val="22"/>
    </w:rPr>
  </w:style>
  <w:style w:type="paragraph" w:customStyle="1" w:styleId="ConsPlusTitlePage">
    <w:name w:val="ConsPlusTitlePage"/>
    <w:rsid w:val="00DB66C3"/>
    <w:pPr>
      <w:widowControl w:val="0"/>
      <w:autoSpaceDE w:val="0"/>
      <w:autoSpaceDN w:val="0"/>
    </w:pPr>
    <w:rPr>
      <w:rFonts w:ascii="Tahoma" w:eastAsia="Times New Roman" w:hAnsi="Tahoma" w:cs="Tahoma"/>
      <w:szCs w:val="22"/>
    </w:rPr>
  </w:style>
  <w:style w:type="paragraph" w:customStyle="1" w:styleId="ConsPlusJurTerm">
    <w:name w:val="ConsPlusJurTerm"/>
    <w:rsid w:val="00DB66C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DB66C3"/>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25622" TargetMode="External"/><Relationship Id="rId18" Type="http://schemas.openxmlformats.org/officeDocument/2006/relationships/hyperlink" Target="https://login.consultant.ru/link/?req=doc&amp;base=LAW&amp;n=442097&amp;dst=100013" TargetMode="External"/><Relationship Id="rId26" Type="http://schemas.openxmlformats.org/officeDocument/2006/relationships/hyperlink" Target="https://login.consultant.ru/link/?req=doc&amp;base=LAW&amp;n=436326" TargetMode="External"/><Relationship Id="rId39" Type="http://schemas.openxmlformats.org/officeDocument/2006/relationships/hyperlink" Target="https://login.consultant.ru/link/?req=doc&amp;base=LAW&amp;n=311791" TargetMode="External"/><Relationship Id="rId21" Type="http://schemas.openxmlformats.org/officeDocument/2006/relationships/hyperlink" Target="https://login.consultant.ru/link/?req=doc&amp;base=RLAW020&amp;n=192069&amp;dst=32" TargetMode="External"/><Relationship Id="rId34" Type="http://schemas.openxmlformats.org/officeDocument/2006/relationships/hyperlink" Target="https://login.consultant.ru/link/?req=doc&amp;base=RLAW020&amp;n=192069&amp;dst=100678" TargetMode="External"/><Relationship Id="rId42" Type="http://schemas.openxmlformats.org/officeDocument/2006/relationships/hyperlink" Target="https://login.consultant.ru/link/?req=doc&amp;base=LAW&amp;n=453313" TargetMode="External"/><Relationship Id="rId47" Type="http://schemas.openxmlformats.org/officeDocument/2006/relationships/hyperlink" Target="https://login.consultant.ru/link/?req=doc&amp;base=LAW&amp;n=453313&amp;dst=100354" TargetMode="External"/><Relationship Id="rId50" Type="http://schemas.openxmlformats.org/officeDocument/2006/relationships/hyperlink" Target="https://login.consultant.ru/link/?req=doc&amp;base=LAW&amp;n=453313&amp;dst=100352" TargetMode="External"/><Relationship Id="rId55" Type="http://schemas.openxmlformats.org/officeDocument/2006/relationships/hyperlink" Target="https://login.consultant.ru/link/?req=doc&amp;base=LAW&amp;n=453313&amp;dst=100352" TargetMode="External"/><Relationship Id="rId7" Type="http://schemas.openxmlformats.org/officeDocument/2006/relationships/hyperlink" Target="https://login.consultant.ru/link/?req=doc&amp;base=LAW&amp;n=453313" TargetMode="External"/><Relationship Id="rId12" Type="http://schemas.openxmlformats.org/officeDocument/2006/relationships/hyperlink" Target="https://login.consultant.ru/link/?req=doc&amp;base=RLAW020&amp;n=152617" TargetMode="External"/><Relationship Id="rId17" Type="http://schemas.openxmlformats.org/officeDocument/2006/relationships/hyperlink" Target="https://login.consultant.ru/link/?req=doc&amp;base=LAW&amp;n=454305&amp;dst=100069" TargetMode="External"/><Relationship Id="rId25" Type="http://schemas.openxmlformats.org/officeDocument/2006/relationships/hyperlink" Target="https://login.consultant.ru/link/?req=doc&amp;base=RLAW020&amp;n=192069&amp;dst=100678" TargetMode="External"/><Relationship Id="rId33" Type="http://schemas.openxmlformats.org/officeDocument/2006/relationships/hyperlink" Target="https://login.consultant.ru/link/?req=doc&amp;base=RLAW020&amp;n=192069&amp;dst=100677" TargetMode="External"/><Relationship Id="rId38" Type="http://schemas.openxmlformats.org/officeDocument/2006/relationships/hyperlink" Target="https://login.consultant.ru/link/?req=doc&amp;base=LAW&amp;n=453313&amp;dst=107" TargetMode="External"/><Relationship Id="rId46" Type="http://schemas.openxmlformats.org/officeDocument/2006/relationships/hyperlink" Target="https://login.consultant.ru/link/?req=doc&amp;base=LAW&amp;n=453313&amp;dst=290"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RLAW020&amp;n=192069&amp;dst=101006" TargetMode="External"/><Relationship Id="rId20" Type="http://schemas.openxmlformats.org/officeDocument/2006/relationships/hyperlink" Target="https://login.consultant.ru/link/?req=doc&amp;base=RLAW020&amp;n=192069&amp;dst=17" TargetMode="External"/><Relationship Id="rId29" Type="http://schemas.openxmlformats.org/officeDocument/2006/relationships/hyperlink" Target="https://login.consultant.ru/link/?req=doc&amp;base=RLAW020&amp;n=192069&amp;dst=32" TargetMode="External"/><Relationship Id="rId41" Type="http://schemas.openxmlformats.org/officeDocument/2006/relationships/hyperlink" Target="https://login.consultant.ru/link/?req=doc&amp;base=LAW&amp;n=453313&amp;dst=100352" TargetMode="External"/><Relationship Id="rId54" Type="http://schemas.openxmlformats.org/officeDocument/2006/relationships/hyperlink" Target="https://login.consultant.ru/link/?req=doc&amp;base=LAW&amp;n=453313&amp;dst=100352" TargetMode="External"/><Relationship Id="rId1" Type="http://schemas.openxmlformats.org/officeDocument/2006/relationships/styles" Target="styles.xml"/><Relationship Id="rId6" Type="http://schemas.openxmlformats.org/officeDocument/2006/relationships/hyperlink" Target="https://login.consultant.ru/link/?req=doc&amp;base=LAW&amp;n=461117" TargetMode="External"/><Relationship Id="rId11" Type="http://schemas.openxmlformats.org/officeDocument/2006/relationships/hyperlink" Target="https://login.consultant.ru/link/?req=doc&amp;base=RLAW020&amp;n=194148" TargetMode="External"/><Relationship Id="rId24" Type="http://schemas.openxmlformats.org/officeDocument/2006/relationships/hyperlink" Target="https://login.consultant.ru/link/?req=doc&amp;base=RLAW020&amp;n=192069&amp;dst=100677" TargetMode="External"/><Relationship Id="rId32" Type="http://schemas.openxmlformats.org/officeDocument/2006/relationships/hyperlink" Target="https://login.consultant.ru/link/?req=doc&amp;base=RLAW020&amp;n=192069&amp;dst=100997" TargetMode="External"/><Relationship Id="rId37" Type="http://schemas.openxmlformats.org/officeDocument/2006/relationships/hyperlink" Target="https://login.consultant.ru/link/?req=doc&amp;base=LAW&amp;n=443427&amp;dst=49" TargetMode="External"/><Relationship Id="rId40" Type="http://schemas.openxmlformats.org/officeDocument/2006/relationships/hyperlink" Target="https://login.consultant.ru/link/?req=doc&amp;base=LAW&amp;n=453313" TargetMode="External"/><Relationship Id="rId45" Type="http://schemas.openxmlformats.org/officeDocument/2006/relationships/hyperlink" Target="https://login.consultant.ru/link/?req=doc&amp;base=LAW&amp;n=453313&amp;dst=100354" TargetMode="External"/><Relationship Id="rId53" Type="http://schemas.openxmlformats.org/officeDocument/2006/relationships/hyperlink" Target="https://login.consultant.ru/link/?req=doc&amp;base=LAW&amp;n=453313&amp;dst=100352" TargetMode="External"/><Relationship Id="rId58" Type="http://schemas.openxmlformats.org/officeDocument/2006/relationships/hyperlink" Target="https://login.consultant.ru/link/?req=doc&amp;base=RLAW020&amp;n=192069&amp;dst=100667" TargetMode="External"/><Relationship Id="rId5" Type="http://schemas.openxmlformats.org/officeDocument/2006/relationships/hyperlink" Target="https://login.consultant.ru/link/?req=doc&amp;base=LAW&amp;n=452764" TargetMode="External"/><Relationship Id="rId15" Type="http://schemas.openxmlformats.org/officeDocument/2006/relationships/hyperlink" Target="https://login.consultant.ru/link/?req=doc&amp;base=RLAW020&amp;n=146621" TargetMode="External"/><Relationship Id="rId23" Type="http://schemas.openxmlformats.org/officeDocument/2006/relationships/hyperlink" Target="https://login.consultant.ru/link/?req=doc&amp;base=RLAW020&amp;n=192069&amp;dst=100678" TargetMode="External"/><Relationship Id="rId28" Type="http://schemas.openxmlformats.org/officeDocument/2006/relationships/hyperlink" Target="https://login.consultant.ru/link/?req=doc&amp;base=RLAW020&amp;n=192069&amp;dst=17" TargetMode="External"/><Relationship Id="rId36" Type="http://schemas.openxmlformats.org/officeDocument/2006/relationships/hyperlink" Target="https://login.consultant.ru/link/?req=doc&amp;base=RLAW020&amp;n=192069&amp;dst=100997" TargetMode="External"/><Relationship Id="rId49" Type="http://schemas.openxmlformats.org/officeDocument/2006/relationships/hyperlink" Target="https://login.consultant.ru/link/?req=doc&amp;base=LAW&amp;n=453313&amp;dst=100352" TargetMode="External"/><Relationship Id="rId57" Type="http://schemas.openxmlformats.org/officeDocument/2006/relationships/hyperlink" Target="https://login.consultant.ru/link/?req=doc&amp;base=RLAW020&amp;n=192069" TargetMode="External"/><Relationship Id="rId10" Type="http://schemas.openxmlformats.org/officeDocument/2006/relationships/hyperlink" Target="https://login.consultant.ru/link/?req=doc&amp;base=RLAW020&amp;n=171928" TargetMode="External"/><Relationship Id="rId19" Type="http://schemas.openxmlformats.org/officeDocument/2006/relationships/hyperlink" Target="https://login.consultant.ru/link/?req=doc&amp;base=LAW&amp;n=442096&amp;dst=100010" TargetMode="External"/><Relationship Id="rId31" Type="http://schemas.openxmlformats.org/officeDocument/2006/relationships/hyperlink" Target="https://login.consultant.ru/link/?req=doc&amp;base=RLAW020&amp;n=192069&amp;dst=100692" TargetMode="External"/><Relationship Id="rId44" Type="http://schemas.openxmlformats.org/officeDocument/2006/relationships/hyperlink" Target="https://login.consultant.ru/link/?req=doc&amp;base=LAW&amp;n=453313&amp;dst=100354" TargetMode="External"/><Relationship Id="rId52" Type="http://schemas.openxmlformats.org/officeDocument/2006/relationships/hyperlink" Target="https://login.consultant.ru/link/?req=doc&amp;base=LAW&amp;n=453313&amp;dst=100352"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4782" TargetMode="External"/><Relationship Id="rId14" Type="http://schemas.openxmlformats.org/officeDocument/2006/relationships/hyperlink" Target="https://login.consultant.ru/link/?req=doc&amp;base=RLAW020&amp;n=143450" TargetMode="External"/><Relationship Id="rId22" Type="http://schemas.openxmlformats.org/officeDocument/2006/relationships/hyperlink" Target="https://login.consultant.ru/link/?req=doc&amp;base=RLAW020&amp;n=192069&amp;dst=100677" TargetMode="External"/><Relationship Id="rId27" Type="http://schemas.openxmlformats.org/officeDocument/2006/relationships/hyperlink" Target="https://login.consultant.ru/link/?req=doc&amp;base=RLAW020&amp;n=192069" TargetMode="External"/><Relationship Id="rId30" Type="http://schemas.openxmlformats.org/officeDocument/2006/relationships/hyperlink" Target="https://login.consultant.ru/link/?req=doc&amp;base=RLAW020&amp;n=192069&amp;dst=100685" TargetMode="External"/><Relationship Id="rId35" Type="http://schemas.openxmlformats.org/officeDocument/2006/relationships/hyperlink" Target="https://login.consultant.ru/link/?req=doc&amp;base=RLAW020&amp;n=192069&amp;dst=100692" TargetMode="External"/><Relationship Id="rId43" Type="http://schemas.openxmlformats.org/officeDocument/2006/relationships/hyperlink" Target="https://login.consultant.ru/link/?req=doc&amp;base=LAW&amp;n=453313&amp;dst=100352" TargetMode="External"/><Relationship Id="rId48" Type="http://schemas.openxmlformats.org/officeDocument/2006/relationships/hyperlink" Target="https://login.consultant.ru/link/?req=doc&amp;base=LAW&amp;n=453313&amp;dst=100352" TargetMode="External"/><Relationship Id="rId56" Type="http://schemas.openxmlformats.org/officeDocument/2006/relationships/hyperlink" Target="https://login.consultant.ru/link/?req=doc&amp;base=LAW&amp;n=453313&amp;dst=100352" TargetMode="External"/><Relationship Id="rId8" Type="http://schemas.openxmlformats.org/officeDocument/2006/relationships/hyperlink" Target="https://login.consultant.ru/link/?req=doc&amp;base=RLAW020&amp;n=192069" TargetMode="External"/><Relationship Id="rId51" Type="http://schemas.openxmlformats.org/officeDocument/2006/relationships/hyperlink" Target="https://login.consultant.ru/link/?req=doc&amp;base=LAW&amp;n=453313&amp;dst=10035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12185</Words>
  <Characters>69459</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2023-12-20T07:05:00Z</dcterms:created>
  <dcterms:modified xsi:type="dcterms:W3CDTF">2023-12-20T07:06:00Z</dcterms:modified>
</cp:coreProperties>
</file>