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  <w:r w:rsidRPr="000F7BBD">
        <w:rPr>
          <w:rFonts w:ascii="Times New Roman" w:eastAsiaTheme="minorEastAsia" w:hAnsi="Times New Roman" w:cs="Times New Roman"/>
          <w:color w:val="000000"/>
          <w:spacing w:val="-1"/>
          <w:sz w:val="28"/>
        </w:rPr>
        <w:t>Приложение</w:t>
      </w:r>
      <w:r w:rsidRPr="000F7BBD">
        <w:rPr>
          <w:rFonts w:ascii="Times New Roman" w:eastAsiaTheme="minorEastAsia"/>
          <w:color w:val="000000"/>
          <w:spacing w:val="2"/>
          <w:sz w:val="32"/>
        </w:rPr>
        <w:t xml:space="preserve"> </w:t>
      </w:r>
      <w:r w:rsidR="00F95ADF">
        <w:rPr>
          <w:rFonts w:ascii="Times New Roman" w:eastAsiaTheme="minorEastAsia"/>
          <w:color w:val="000000"/>
          <w:sz w:val="28"/>
        </w:rPr>
        <w:t>4</w:t>
      </w:r>
    </w:p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</w:p>
    <w:p w:rsidR="000F7BBD" w:rsidRDefault="000F7BBD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Pr="002E33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«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Предоставление земельного участка, нах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одящегося в государственной или муниципальной собственности,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гражданину или юридическому лицу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собственность бесплатно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D65566" w:rsidRPr="002E33FE" w:rsidRDefault="00D65566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7BBD" w:rsidRPr="000A6A4D" w:rsidRDefault="000A6A4D" w:rsidP="000A6A4D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42766F" w:rsidRDefault="0042766F" w:rsidP="000A6A4D">
      <w:pPr>
        <w:tabs>
          <w:tab w:val="left" w:pos="0"/>
        </w:tabs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A4D" w:rsidRDefault="000A6A4D" w:rsidP="00D65566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</w:p>
    <w:p w:rsidR="00F95ADF" w:rsidRPr="00B056CE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Кому:</w:t>
      </w:r>
    </w:p>
    <w:p w:rsidR="00F95ADF" w:rsidRPr="00B056CE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(наименование уполномоченного органа)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От кого: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(полное наименование, ИНН, ОГРН юридического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                  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лица, ИП)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(контактный телефон, электронная почта, почтовый адрес)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B334D6">
      <w:pPr>
        <w:widowControl w:val="0"/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(фамилия, имя, отчество (последнее - при наличии), данные</w:t>
      </w:r>
    </w:p>
    <w:p w:rsidR="00F95ADF" w:rsidRPr="00F95ADF" w:rsidRDefault="00F95ADF" w:rsidP="00B334D6">
      <w:pPr>
        <w:widowControl w:val="0"/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документа, удостоверяющего личность, контактный 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                  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телефон, адрес электронной почты, адрес </w:t>
      </w:r>
      <w:proofErr w:type="gramStart"/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регистрации,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             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адрес</w:t>
      </w:r>
      <w:r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фактического проживания уполномоченного лица)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_________________________________</w:t>
      </w:r>
    </w:p>
    <w:p w:rsidR="00F95ADF" w:rsidRPr="00F95ADF" w:rsidRDefault="00F95ADF" w:rsidP="00F95ADF">
      <w:pPr>
        <w:widowControl w:val="0"/>
        <w:autoSpaceDE w:val="0"/>
        <w:autoSpaceDN w:val="0"/>
        <w:spacing w:after="0" w:line="311" w:lineRule="exact"/>
        <w:ind w:left="4962"/>
        <w:jc w:val="center"/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18"/>
          <w:szCs w:val="18"/>
        </w:rPr>
        <w:t>(данные представителя заявителя)</w:t>
      </w:r>
    </w:p>
    <w:p w:rsid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</w:rPr>
      </w:pPr>
    </w:p>
    <w:p w:rsidR="000A6A4D" w:rsidRDefault="00F95ADF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</w:rPr>
        <w:t>ЗАЯВЛЕНИЕ</w:t>
      </w:r>
    </w:p>
    <w:p w:rsidR="000A6A4D" w:rsidRPr="000A6A4D" w:rsidRDefault="00F95ADF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</w:rPr>
        <w:t>о</w:t>
      </w:r>
      <w:r w:rsidR="000A6A4D" w:rsidRPr="000A6A4D">
        <w:rPr>
          <w:rFonts w:ascii="Times New Roman" w:eastAsiaTheme="minorEastAsia" w:hAnsi="Times New Roman" w:cs="Times New Roman"/>
          <w:b/>
          <w:color w:val="000000"/>
          <w:sz w:val="28"/>
        </w:rPr>
        <w:t xml:space="preserve"> предоставлении </w:t>
      </w:r>
      <w:r>
        <w:rPr>
          <w:rFonts w:ascii="Times New Roman" w:eastAsiaTheme="minorEastAsia" w:hAnsi="Times New Roman" w:cs="Times New Roman"/>
          <w:b/>
          <w:color w:val="000000"/>
          <w:sz w:val="28"/>
        </w:rPr>
        <w:t>земельного участка</w:t>
      </w:r>
    </w:p>
    <w:p w:rsidR="000A6A4D" w:rsidRP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0A6A4D">
        <w:rPr>
          <w:rFonts w:ascii="Times New Roman" w:eastAsiaTheme="minorEastAsia" w:hAnsi="Times New Roman" w:cs="Times New Roman"/>
          <w:b/>
          <w:color w:val="000000"/>
          <w:sz w:val="28"/>
        </w:rPr>
        <w:t>от ______________ № ______________</w:t>
      </w:r>
    </w:p>
    <w:p w:rsidR="000A6A4D" w:rsidRPr="000F7BBD" w:rsidRDefault="000A6A4D" w:rsidP="000A6A4D">
      <w:pPr>
        <w:widowControl w:val="0"/>
        <w:autoSpaceDE w:val="0"/>
        <w:autoSpaceDN w:val="0"/>
        <w:spacing w:after="0" w:line="360" w:lineRule="auto"/>
        <w:rPr>
          <w:rFonts w:ascii="Times New Roman" w:eastAsiaTheme="minorEastAsia"/>
          <w:b/>
          <w:color w:val="000000"/>
          <w:sz w:val="28"/>
        </w:rPr>
      </w:pPr>
    </w:p>
    <w:p w:rsidR="00F95ADF" w:rsidRPr="00F95ADF" w:rsidRDefault="00F95ADF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Прошу предоставить земельный участок с кадастровым номером ______________ в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собственность бесплатно.</w:t>
      </w:r>
    </w:p>
    <w:p w:rsidR="00F95ADF" w:rsidRPr="00F95ADF" w:rsidRDefault="00F95ADF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Основание предоставления земельного участка: ______________</w:t>
      </w:r>
      <w:r w:rsid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vertAlign w:val="superscript"/>
        </w:rPr>
        <w:t>1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F95ADF" w:rsidRPr="00F95ADF" w:rsidRDefault="00F95ADF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Цель использования земельного участка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______________.</w:t>
      </w:r>
    </w:p>
    <w:p w:rsidR="00F95ADF" w:rsidRPr="00F95ADF" w:rsidRDefault="00F95ADF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lastRenderedPageBreak/>
        <w:t xml:space="preserve">Реквизиты решения об изъятии земельного участка для </w:t>
      </w:r>
      <w:r w:rsidR="001906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(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или</w:t>
      </w:r>
      <w:r w:rsidR="0019064A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)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муниципальных нужд ______________</w:t>
      </w:r>
      <w:r w:rsid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vertAlign w:val="superscript"/>
        </w:rPr>
        <w:t>2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0F7BBD" w:rsidRDefault="00F95ADF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Реквизиты решения об утверждении документа территориального планирования и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95AD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(или) проекта планировки территории</w:t>
      </w:r>
      <w:r w:rsid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="00F0630D"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</w:t>
      </w:r>
      <w:r w:rsid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vertAlign w:val="superscript"/>
        </w:rPr>
        <w:t>3</w:t>
      </w:r>
      <w:r w:rsid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F0630D" w:rsidRDefault="00F0630D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Реквизиты решения о предварительном согласо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вании предоставления земельного </w:t>
      </w:r>
      <w:r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участка </w:t>
      </w:r>
      <w:r w:rsidR="002C4F64" w:rsidRPr="002C4F64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vertAlign w:val="superscript"/>
        </w:rPr>
        <w:t>4</w:t>
      </w:r>
      <w:r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.</w:t>
      </w:r>
    </w:p>
    <w:p w:rsidR="00F0630D" w:rsidRPr="00F0630D" w:rsidRDefault="00F0630D" w:rsidP="00F0630D">
      <w:pPr>
        <w:spacing w:after="0"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F0630D" w:rsidRDefault="00F0630D" w:rsidP="00F0630D">
      <w:pPr>
        <w:spacing w:after="0" w:line="264" w:lineRule="auto"/>
        <w:ind w:right="142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Приложение:</w:t>
      </w:r>
    </w:p>
    <w:p w:rsidR="00F0630D" w:rsidRDefault="00F0630D" w:rsidP="00F0630D">
      <w:pPr>
        <w:spacing w:after="0" w:line="264" w:lineRule="auto"/>
        <w:ind w:right="142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F0630D" w:rsidRPr="00F0630D" w:rsidRDefault="00F0630D" w:rsidP="00F0630D">
      <w:pPr>
        <w:spacing w:after="0" w:line="264" w:lineRule="auto"/>
        <w:ind w:right="142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F0630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Результат предоставления услуги прошу: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225"/>
        <w:gridCol w:w="2268"/>
      </w:tblGrid>
      <w:tr w:rsidR="00F0630D" w:rsidTr="002C4F64">
        <w:tc>
          <w:tcPr>
            <w:tcW w:w="7225" w:type="dxa"/>
          </w:tcPr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pacing w:val="158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направить</w:t>
            </w:r>
            <w:r w:rsidR="002C4F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в форме э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лектронного</w:t>
            </w:r>
            <w:r w:rsidRPr="00F0630D">
              <w:rPr>
                <w:rFonts w:ascii="Times New Roman" w:eastAsiaTheme="minorEastAsia"/>
                <w:color w:val="000000"/>
                <w:spacing w:val="158"/>
                <w:sz w:val="24"/>
                <w:szCs w:val="24"/>
              </w:rPr>
              <w:t xml:space="preserve"> </w:t>
            </w:r>
          </w:p>
          <w:p w:rsidR="002C4F64" w:rsidRPr="002C4F64" w:rsidRDefault="002C4F64" w:rsidP="002C4F64">
            <w:pPr>
              <w:widowControl w:val="0"/>
              <w:autoSpaceDE w:val="0"/>
              <w:autoSpaceDN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документа в </w:t>
            </w:r>
            <w:r w:rsidRPr="002C4F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личный кабинет</w:t>
            </w:r>
          </w:p>
          <w:p w:rsidR="00F0630D" w:rsidRPr="00F0630D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 ЕПГУ/РПГУ</w:t>
            </w:r>
          </w:p>
        </w:tc>
        <w:tc>
          <w:tcPr>
            <w:tcW w:w="2268" w:type="dxa"/>
          </w:tcPr>
          <w:p w:rsidR="00F0630D" w:rsidRPr="000A6A4D" w:rsidRDefault="00F0630D" w:rsidP="000A6A4D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</w:p>
        </w:tc>
      </w:tr>
      <w:tr w:rsidR="00F0630D" w:rsidTr="002C4F64">
        <w:tc>
          <w:tcPr>
            <w:tcW w:w="7225" w:type="dxa"/>
          </w:tcPr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pacing w:val="40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выдать</w:t>
            </w:r>
            <w:r w:rsidRPr="00F0630D">
              <w:rPr>
                <w:rFonts w:ascii="Times New Roman" w:eastAsiaTheme="minorEastAsia"/>
                <w:color w:val="000000"/>
                <w:spacing w:val="39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F0630D">
              <w:rPr>
                <w:rFonts w:ascii="Times New Roman" w:eastAsiaTheme="minorEastAsia"/>
                <w:color w:val="000000"/>
                <w:spacing w:val="43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бумажном</w:t>
            </w:r>
            <w:r w:rsidRPr="00F0630D">
              <w:rPr>
                <w:rFonts w:ascii="Times New Roman" w:eastAsiaTheme="minorEastAsia"/>
                <w:color w:val="000000"/>
                <w:spacing w:val="42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носителе</w:t>
            </w:r>
            <w:r w:rsidRPr="00F0630D">
              <w:rPr>
                <w:rFonts w:ascii="Times New Roman" w:eastAsiaTheme="minorEastAsia"/>
                <w:color w:val="000000"/>
                <w:spacing w:val="40"/>
                <w:sz w:val="24"/>
                <w:szCs w:val="24"/>
              </w:rPr>
              <w:t xml:space="preserve"> </w:t>
            </w:r>
          </w:p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pacing w:val="40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</w:rPr>
              <w:t>при</w:t>
            </w:r>
            <w:r w:rsidRPr="00F0630D">
              <w:rPr>
                <w:rFonts w:ascii="Times New Roman" w:eastAsiaTheme="minorEastAsia"/>
                <w:color w:val="000000"/>
                <w:spacing w:val="39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личном</w:t>
            </w:r>
            <w:r w:rsidRPr="00F0630D">
              <w:rPr>
                <w:rFonts w:ascii="Times New Roman" w:eastAsiaTheme="minorEastAsia"/>
                <w:color w:val="000000"/>
                <w:spacing w:val="39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обращении</w:t>
            </w:r>
            <w:r w:rsidRPr="00F0630D">
              <w:rPr>
                <w:rFonts w:ascii="Times New Roman" w:eastAsiaTheme="minorEastAsia"/>
                <w:color w:val="000000"/>
                <w:spacing w:val="40"/>
                <w:sz w:val="24"/>
                <w:szCs w:val="24"/>
              </w:rPr>
              <w:t xml:space="preserve"> </w:t>
            </w:r>
          </w:p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F0630D">
              <w:rPr>
                <w:rFonts w:ascii="Times New Roman" w:eastAsiaTheme="minorEastAsia"/>
                <w:color w:val="000000"/>
                <w:spacing w:val="54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</w:rPr>
              <w:t>уполномоченный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2C4F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</w:t>
            </w:r>
            <w:r w:rsidRPr="002C4F64">
              <w:rPr>
                <w:rFonts w:ascii="Times New Roman" w:eastAsiaTheme="minorEastAsia" w:hAnsi="Times New Roman" w:cs="Times New Roman"/>
                <w:color w:val="000000"/>
                <w:spacing w:val="-12"/>
                <w:sz w:val="24"/>
                <w:szCs w:val="24"/>
              </w:rPr>
              <w:t xml:space="preserve"> власти</w:t>
            </w:r>
            <w:r w:rsidRPr="002C4F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 w:rsidRPr="002C4F64">
              <w:rPr>
                <w:rFonts w:ascii="Times New Roman" w:eastAsiaTheme="minorEastAsia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</w:p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pacing w:val="-9"/>
                <w:sz w:val="24"/>
                <w:szCs w:val="24"/>
              </w:rPr>
            </w:pPr>
            <w:r w:rsidRPr="002C4F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</w:t>
            </w:r>
            <w:r w:rsidRPr="00F0630D">
              <w:rPr>
                <w:rFonts w:ascii="Times New Roman" w:eastAsiaTheme="minorEastAsia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F0630D">
              <w:rPr>
                <w:rFonts w:ascii="Times New Roman" w:eastAsiaTheme="minorEastAsia"/>
                <w:color w:val="000000"/>
                <w:spacing w:val="-13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самоуправления,</w:t>
            </w:r>
            <w:r w:rsidRPr="00F0630D">
              <w:rPr>
                <w:rFonts w:ascii="Times New Roman" w:eastAsiaTheme="minorEastAsia"/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pacing w:val="-1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либо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F0630D">
              <w:rPr>
                <w:rFonts w:ascii="Times New Roman" w:eastAsiaTheme="minorEastAsia"/>
                <w:color w:val="000000"/>
                <w:spacing w:val="-1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МФЦ,</w:t>
            </w:r>
            <w:r w:rsidRPr="00F0630D">
              <w:rPr>
                <w:rFonts w:ascii="Times New Roman" w:eastAsiaTheme="minorEastAsia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0630D" w:rsidRP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расположенном</w:t>
            </w:r>
            <w:r w:rsidRPr="00F0630D">
              <w:rPr>
                <w:rFonts w:ascii="Times New Roman" w:eastAsiaTheme="minorEastAsia"/>
                <w:color w:val="000000"/>
                <w:spacing w:val="-2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адресу: </w:t>
            </w:r>
          </w:p>
        </w:tc>
        <w:tc>
          <w:tcPr>
            <w:tcW w:w="2268" w:type="dxa"/>
          </w:tcPr>
          <w:p w:rsidR="00F0630D" w:rsidRPr="000F7BBD" w:rsidRDefault="00F0630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630D" w:rsidTr="002C4F64">
        <w:tc>
          <w:tcPr>
            <w:tcW w:w="7225" w:type="dxa"/>
          </w:tcPr>
          <w:p w:rsidR="002C4F64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направить на бумажном</w:t>
            </w:r>
          </w:p>
          <w:p w:rsidR="00F0630D" w:rsidRPr="00F0630D" w:rsidRDefault="00F0630D" w:rsidP="00F0630D">
            <w:pPr>
              <w:widowControl w:val="0"/>
              <w:autoSpaceDE w:val="0"/>
              <w:autoSpaceDN w:val="0"/>
              <w:spacing w:line="288" w:lineRule="exact"/>
              <w:rPr>
                <w:rFonts w:ascii="Times New Roman" w:eastAsiaTheme="minorEastAsia"/>
                <w:color w:val="000000"/>
                <w:sz w:val="24"/>
                <w:szCs w:val="24"/>
              </w:rPr>
            </w:pP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носителе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почтовый</w:t>
            </w:r>
            <w:r w:rsidRPr="00F0630D">
              <w:rPr>
                <w:rFonts w:ascii="Times New Roman" w:eastAsiaTheme="minorEastAsia"/>
                <w:color w:val="000000"/>
                <w:sz w:val="24"/>
                <w:szCs w:val="24"/>
              </w:rPr>
              <w:t xml:space="preserve"> </w:t>
            </w:r>
            <w:r w:rsidRPr="00F0630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2268" w:type="dxa"/>
          </w:tcPr>
          <w:p w:rsidR="00F0630D" w:rsidRPr="007B6FCA" w:rsidRDefault="00F0630D" w:rsidP="006D7827">
            <w:pPr>
              <w:widowControl w:val="0"/>
              <w:autoSpaceDE w:val="0"/>
              <w:autoSpaceDN w:val="0"/>
              <w:spacing w:line="264" w:lineRule="auto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F0630D" w:rsidTr="00BE6F73">
        <w:tc>
          <w:tcPr>
            <w:tcW w:w="9493" w:type="dxa"/>
            <w:gridSpan w:val="2"/>
          </w:tcPr>
          <w:p w:rsidR="00F0630D" w:rsidRPr="000F7BBD" w:rsidRDefault="00F0630D" w:rsidP="006D782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57518">
              <w:rPr>
                <w:rFonts w:ascii="Times New Roman" w:hAnsi="Times New Roman" w:cs="Times New Roman"/>
                <w:i/>
                <w:color w:val="000000"/>
                <w:sz w:val="24"/>
              </w:rPr>
              <w:t>Указывается</w:t>
            </w:r>
            <w:r w:rsidRPr="00157518">
              <w:rPr>
                <w:rFonts w:ascii="Times New Roman"/>
                <w:i/>
                <w:color w:val="000000"/>
                <w:spacing w:val="-1"/>
                <w:sz w:val="24"/>
              </w:rPr>
              <w:t xml:space="preserve"> </w:t>
            </w:r>
            <w:r w:rsidRPr="00157518">
              <w:rPr>
                <w:rFonts w:ascii="Times New Roman" w:hAnsi="Times New Roman" w:cs="Times New Roman"/>
                <w:i/>
                <w:color w:val="000000"/>
                <w:sz w:val="24"/>
              </w:rPr>
              <w:t>один</w:t>
            </w:r>
            <w:r w:rsidRPr="00157518">
              <w:rPr>
                <w:rFonts w:ascii="Times New Roman"/>
                <w:i/>
                <w:color w:val="000000"/>
                <w:sz w:val="24"/>
              </w:rPr>
              <w:t xml:space="preserve"> </w:t>
            </w:r>
            <w:r w:rsidRPr="00157518">
              <w:rPr>
                <w:rFonts w:ascii="Times New Roman" w:hAnsi="Times New Roman" w:cs="Times New Roman"/>
                <w:i/>
                <w:color w:val="000000"/>
                <w:sz w:val="24"/>
              </w:rPr>
              <w:t>из</w:t>
            </w:r>
            <w:r w:rsidRPr="00157518">
              <w:rPr>
                <w:rFonts w:ascii="Times New Roman"/>
                <w:i/>
                <w:color w:val="000000"/>
                <w:sz w:val="24"/>
              </w:rPr>
              <w:t xml:space="preserve"> </w:t>
            </w:r>
            <w:r w:rsidRPr="00157518">
              <w:rPr>
                <w:rFonts w:ascii="Times New Roman" w:hAnsi="Times New Roman" w:cs="Times New Roman"/>
                <w:i/>
                <w:color w:val="000000"/>
                <w:sz w:val="24"/>
              </w:rPr>
              <w:t>перечисленных</w:t>
            </w:r>
            <w:r w:rsidRPr="00157518">
              <w:rPr>
                <w:rFonts w:ascii="Times New Roman"/>
                <w:i/>
                <w:color w:val="000000"/>
                <w:spacing w:val="-1"/>
                <w:sz w:val="24"/>
              </w:rPr>
              <w:t xml:space="preserve"> </w:t>
            </w:r>
            <w:r w:rsidRPr="00157518">
              <w:rPr>
                <w:rFonts w:ascii="Times New Roman" w:hAnsi="Times New Roman" w:cs="Times New Roman"/>
                <w:i/>
                <w:color w:val="000000"/>
                <w:sz w:val="24"/>
              </w:rPr>
              <w:t>способов</w:t>
            </w:r>
          </w:p>
        </w:tc>
      </w:tr>
    </w:tbl>
    <w:p w:rsidR="005E40E8" w:rsidRDefault="005E40E8" w:rsidP="005E40E8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spacing w:after="0"/>
        <w:ind w:left="3402"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  </w:t>
      </w:r>
      <w:r w:rsidRPr="005E40E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5E40E8" w:rsidRPr="005E40E8" w:rsidRDefault="005E40E8" w:rsidP="005E40E8">
      <w:pPr>
        <w:spacing w:after="0"/>
        <w:ind w:left="3686" w:right="14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E40E8">
        <w:rPr>
          <w:rFonts w:ascii="Times New Roman" w:hAnsi="Times New Roman" w:cs="Times New Roman"/>
          <w:sz w:val="20"/>
          <w:szCs w:val="20"/>
        </w:rPr>
        <w:t xml:space="preserve">(подпись)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E40E8">
        <w:rPr>
          <w:rFonts w:ascii="Times New Roman" w:hAnsi="Times New Roman" w:cs="Times New Roman"/>
          <w:sz w:val="20"/>
          <w:szCs w:val="20"/>
        </w:rPr>
        <w:t xml:space="preserve">               (фамилия, имя, отчество последнее - при наличии)</w:t>
      </w: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566" w:rsidRDefault="00D65566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566" w:rsidRDefault="00D65566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Default="005E40E8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40E8">
        <w:rPr>
          <w:rFonts w:ascii="Times New Roman" w:hAnsi="Times New Roman" w:cs="Times New Roman"/>
          <w:sz w:val="28"/>
          <w:szCs w:val="28"/>
        </w:rPr>
        <w:t>Дата</w:t>
      </w:r>
    </w:p>
    <w:p w:rsidR="002C4F64" w:rsidRDefault="002C4F64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C4F64">
        <w:rPr>
          <w:rFonts w:ascii="Times New Roman" w:hAnsi="Times New Roman" w:cs="Times New Roman"/>
          <w:sz w:val="28"/>
          <w:szCs w:val="28"/>
        </w:rPr>
        <w:t>______________</w:t>
      </w:r>
    </w:p>
    <w:p w:rsidR="002C4F64" w:rsidRDefault="002C4F64" w:rsidP="005E40E8">
      <w:pPr>
        <w:tabs>
          <w:tab w:val="left" w:pos="6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40E8" w:rsidRPr="005E40E8" w:rsidRDefault="002C4F64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2C4F64">
        <w:rPr>
          <w:rFonts w:ascii="Times New Roman" w:eastAsiaTheme="minorEastAsia" w:hAnsi="Times New Roman" w:cs="Times New Roman"/>
          <w:color w:val="000000"/>
          <w:sz w:val="20"/>
          <w:szCs w:val="18"/>
          <w:vertAlign w:val="superscript"/>
        </w:rPr>
        <w:t>1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Указывается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основание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предоставления</w:t>
      </w:r>
      <w:r w:rsidR="005E40E8"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земельного</w:t>
      </w:r>
      <w:r w:rsidR="005E40E8" w:rsidRPr="005E40E8">
        <w:rPr>
          <w:rFonts w:ascii="Times New Roman" w:eastAsiaTheme="minorEastAsia"/>
          <w:color w:val="000000"/>
          <w:spacing w:val="3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-1"/>
          <w:sz w:val="20"/>
          <w:szCs w:val="18"/>
        </w:rPr>
        <w:t>участка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без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проведения</w:t>
      </w:r>
      <w:r w:rsidR="005E40E8"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торгов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-1"/>
          <w:sz w:val="20"/>
          <w:szCs w:val="18"/>
        </w:rPr>
        <w:t>из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-1"/>
          <w:sz w:val="20"/>
          <w:szCs w:val="18"/>
        </w:rPr>
        <w:t>числа</w:t>
      </w:r>
      <w:r w:rsidR="005E40E8" w:rsidRPr="005E40E8">
        <w:rPr>
          <w:rFonts w:ascii="Times New Roman" w:eastAsiaTheme="minorEastAsia"/>
          <w:color w:val="000000"/>
          <w:spacing w:val="3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предусмотренных</w:t>
      </w:r>
    </w:p>
    <w:p w:rsidR="005E40E8" w:rsidRPr="005E40E8" w:rsidRDefault="005E40E8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статьей</w:t>
      </w:r>
      <w:r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Pr="005E40E8">
        <w:rPr>
          <w:rFonts w:ascii="Times New Roman" w:eastAsiaTheme="minorEastAsia"/>
          <w:color w:val="000000"/>
          <w:sz w:val="20"/>
          <w:szCs w:val="18"/>
        </w:rPr>
        <w:t xml:space="preserve">39.5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Земельного</w:t>
      </w:r>
      <w:r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кодекса</w:t>
      </w:r>
      <w:r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Российской</w:t>
      </w:r>
      <w:r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Федерации</w:t>
      </w:r>
      <w:r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оснований</w:t>
      </w:r>
    </w:p>
    <w:p w:rsidR="005E40E8" w:rsidRPr="005E40E8" w:rsidRDefault="002C4F64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2C4F64">
        <w:rPr>
          <w:rFonts w:ascii="Times New Roman" w:eastAsiaTheme="minorEastAsia" w:hAnsi="Times New Roman" w:cs="Times New Roman"/>
          <w:color w:val="000000"/>
          <w:sz w:val="20"/>
          <w:szCs w:val="18"/>
          <w:vertAlign w:val="superscript"/>
        </w:rPr>
        <w:t>2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Указывается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в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случае,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если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земельный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участок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предоставляется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1"/>
          <w:sz w:val="20"/>
          <w:szCs w:val="18"/>
        </w:rPr>
        <w:t>взамен</w:t>
      </w:r>
      <w:r w:rsidR="005E40E8" w:rsidRPr="005E40E8">
        <w:rPr>
          <w:rFonts w:ascii="Times New Roman" w:eastAsiaTheme="minorEastAsia"/>
          <w:color w:val="000000"/>
          <w:spacing w:val="-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земельного</w:t>
      </w:r>
      <w:r w:rsidR="005E40E8" w:rsidRPr="005E40E8">
        <w:rPr>
          <w:rFonts w:ascii="Times New Roman" w:eastAsiaTheme="minorEastAsia"/>
          <w:color w:val="000000"/>
          <w:spacing w:val="3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-1"/>
          <w:sz w:val="20"/>
          <w:szCs w:val="18"/>
        </w:rPr>
        <w:t>участка,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изымаемого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pacing w:val="-1"/>
          <w:sz w:val="20"/>
          <w:szCs w:val="18"/>
        </w:rPr>
        <w:t>для</w:t>
      </w:r>
    </w:p>
    <w:p w:rsidR="005E40E8" w:rsidRPr="005E40E8" w:rsidRDefault="005E40E8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муниципальных</w:t>
      </w:r>
      <w:r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нужд</w:t>
      </w:r>
    </w:p>
    <w:p w:rsidR="005E40E8" w:rsidRPr="005E40E8" w:rsidRDefault="002C4F64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2C4F64">
        <w:rPr>
          <w:rFonts w:ascii="Times New Roman" w:eastAsiaTheme="minorEastAsia" w:hAnsi="Times New Roman" w:cs="Times New Roman"/>
          <w:color w:val="000000"/>
          <w:sz w:val="20"/>
          <w:szCs w:val="18"/>
          <w:vertAlign w:val="superscript"/>
        </w:rPr>
        <w:t>3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Указывается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в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случае,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если</w:t>
      </w:r>
      <w:r w:rsidR="005E40E8"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земельный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участок</w:t>
      </w:r>
      <w:r w:rsidR="005E40E8" w:rsidRPr="005E40E8">
        <w:rPr>
          <w:rFonts w:ascii="Times New Roman" w:eastAsiaTheme="minorEastAsia"/>
          <w:color w:val="000000"/>
          <w:spacing w:val="2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предоставляется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для</w:t>
      </w:r>
      <w:r w:rsidR="005E40E8"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размещения</w:t>
      </w:r>
      <w:r w:rsidR="005E40E8"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объектов,</w:t>
      </w:r>
      <w:r w:rsidR="005E40E8"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="005E40E8"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предусмотренных</w:t>
      </w:r>
    </w:p>
    <w:p w:rsidR="005E40E8" w:rsidRPr="005E40E8" w:rsidRDefault="005E40E8" w:rsidP="002C4F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/>
          <w:color w:val="000000"/>
          <w:sz w:val="20"/>
          <w:szCs w:val="18"/>
        </w:rPr>
      </w:pP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указанными</w:t>
      </w:r>
      <w:r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документом</w:t>
      </w:r>
      <w:r w:rsidRPr="005E40E8">
        <w:rPr>
          <w:rFonts w:ascii="Times New Roman" w:eastAsiaTheme="minorEastAsia"/>
          <w:color w:val="000000"/>
          <w:spacing w:val="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и</w:t>
      </w:r>
      <w:r w:rsidRPr="005E40E8">
        <w:rPr>
          <w:rFonts w:ascii="Times New Roman" w:eastAsiaTheme="minorEastAsia"/>
          <w:color w:val="000000"/>
          <w:spacing w:val="-1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(или)</w:t>
      </w:r>
      <w:r w:rsidRPr="005E40E8">
        <w:rPr>
          <w:rFonts w:ascii="Times New Roman" w:eastAsiaTheme="minorEastAsia"/>
          <w:color w:val="000000"/>
          <w:sz w:val="20"/>
          <w:szCs w:val="18"/>
        </w:rPr>
        <w:t xml:space="preserve"> </w:t>
      </w:r>
      <w:r w:rsidRPr="005E40E8">
        <w:rPr>
          <w:rFonts w:ascii="Times New Roman" w:eastAsiaTheme="minorEastAsia" w:hAnsi="Times New Roman" w:cs="Times New Roman"/>
          <w:color w:val="000000"/>
          <w:sz w:val="20"/>
          <w:szCs w:val="18"/>
        </w:rPr>
        <w:t>проектом</w:t>
      </w:r>
    </w:p>
    <w:p w:rsidR="005E40E8" w:rsidRPr="002C4F64" w:rsidRDefault="002C4F64" w:rsidP="002C4F64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2C4F64">
        <w:rPr>
          <w:rFonts w:ascii="Times New Roman" w:hAnsi="Times New Roman" w:cs="Times New Roman"/>
          <w:sz w:val="20"/>
          <w:szCs w:val="18"/>
          <w:vertAlign w:val="superscript"/>
        </w:rPr>
        <w:t>4</w:t>
      </w:r>
      <w:r w:rsidR="005E40E8" w:rsidRPr="002C4F64">
        <w:rPr>
          <w:rFonts w:ascii="Times New Roman" w:hAnsi="Times New Roman" w:cs="Times New Roman"/>
          <w:sz w:val="20"/>
          <w:szCs w:val="18"/>
        </w:rPr>
        <w:t>Указывается в случае, если испрашиваемый земельный участок образовывался или его границы уточнялись на</w:t>
      </w:r>
    </w:p>
    <w:p w:rsidR="005E40E8" w:rsidRPr="002C4F64" w:rsidRDefault="005E40E8" w:rsidP="002C4F64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2C4F64">
        <w:rPr>
          <w:rFonts w:ascii="Times New Roman" w:hAnsi="Times New Roman" w:cs="Times New Roman"/>
          <w:sz w:val="20"/>
          <w:szCs w:val="18"/>
        </w:rPr>
        <w:t>основании решения о предварительном согласовании предоставления земельного участка</w:t>
      </w:r>
    </w:p>
    <w:p w:rsidR="007314B8" w:rsidRPr="007314B8" w:rsidRDefault="007314B8" w:rsidP="007314B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sectPr w:rsidR="007314B8" w:rsidRPr="007314B8" w:rsidSect="005103C8">
      <w:headerReference w:type="default" r:id="rId6"/>
      <w:headerReference w:type="first" r:id="rId7"/>
      <w:pgSz w:w="11906" w:h="16838"/>
      <w:pgMar w:top="1134" w:right="566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03" w:rsidRDefault="004F6703" w:rsidP="005103C8">
      <w:pPr>
        <w:spacing w:after="0" w:line="240" w:lineRule="auto"/>
      </w:pPr>
      <w:r>
        <w:separator/>
      </w:r>
    </w:p>
  </w:endnote>
  <w:endnote w:type="continuationSeparator" w:id="0">
    <w:p w:rsidR="004F6703" w:rsidRDefault="004F6703" w:rsidP="005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03" w:rsidRDefault="004F6703" w:rsidP="005103C8">
      <w:pPr>
        <w:spacing w:after="0" w:line="240" w:lineRule="auto"/>
      </w:pPr>
      <w:r>
        <w:separator/>
      </w:r>
    </w:p>
  </w:footnote>
  <w:footnote w:type="continuationSeparator" w:id="0">
    <w:p w:rsidR="004F6703" w:rsidRDefault="004F6703" w:rsidP="005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2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103C8" w:rsidRPr="005103C8" w:rsidRDefault="005103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103C8">
          <w:rPr>
            <w:rFonts w:ascii="Times New Roman" w:hAnsi="Times New Roman" w:cs="Times New Roman"/>
            <w:sz w:val="28"/>
          </w:rPr>
          <w:fldChar w:fldCharType="begin"/>
        </w:r>
        <w:r w:rsidRPr="005103C8">
          <w:rPr>
            <w:rFonts w:ascii="Times New Roman" w:hAnsi="Times New Roman" w:cs="Times New Roman"/>
            <w:sz w:val="28"/>
          </w:rPr>
          <w:instrText>PAGE   \* MERGEFORMAT</w:instrText>
        </w:r>
        <w:r w:rsidRPr="005103C8">
          <w:rPr>
            <w:rFonts w:ascii="Times New Roman" w:hAnsi="Times New Roman" w:cs="Times New Roman"/>
            <w:sz w:val="28"/>
          </w:rPr>
          <w:fldChar w:fldCharType="separate"/>
        </w:r>
        <w:r w:rsidR="0019064A">
          <w:rPr>
            <w:rFonts w:ascii="Times New Roman" w:hAnsi="Times New Roman" w:cs="Times New Roman"/>
            <w:noProof/>
            <w:sz w:val="28"/>
          </w:rPr>
          <w:t>2</w:t>
        </w:r>
        <w:r w:rsidRPr="005103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03C8" w:rsidRDefault="005103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C8" w:rsidRDefault="005103C8" w:rsidP="005103C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DE"/>
    <w:rsid w:val="000A6A4D"/>
    <w:rsid w:val="000F7BBD"/>
    <w:rsid w:val="0019064A"/>
    <w:rsid w:val="002C4F64"/>
    <w:rsid w:val="002E33FE"/>
    <w:rsid w:val="003F5B35"/>
    <w:rsid w:val="0042559C"/>
    <w:rsid w:val="0042766F"/>
    <w:rsid w:val="004F6703"/>
    <w:rsid w:val="005103C8"/>
    <w:rsid w:val="00542751"/>
    <w:rsid w:val="00571B5C"/>
    <w:rsid w:val="005B334C"/>
    <w:rsid w:val="005E40E8"/>
    <w:rsid w:val="006D7827"/>
    <w:rsid w:val="007314B8"/>
    <w:rsid w:val="007B6FCA"/>
    <w:rsid w:val="008B27FD"/>
    <w:rsid w:val="009C1083"/>
    <w:rsid w:val="00AE17DE"/>
    <w:rsid w:val="00B334D6"/>
    <w:rsid w:val="00D56E61"/>
    <w:rsid w:val="00D65566"/>
    <w:rsid w:val="00E1795A"/>
    <w:rsid w:val="00EB756D"/>
    <w:rsid w:val="00F0630D"/>
    <w:rsid w:val="00F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4176EE1-C25F-4E6F-9A6D-C4666D0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C8"/>
  </w:style>
  <w:style w:type="paragraph" w:styleId="a6">
    <w:name w:val="footer"/>
    <w:basedOn w:val="a"/>
    <w:link w:val="a7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C8"/>
  </w:style>
  <w:style w:type="character" w:styleId="a8">
    <w:name w:val="Hyperlink"/>
    <w:basedOn w:val="a0"/>
    <w:uiPriority w:val="99"/>
    <w:unhideWhenUsed/>
    <w:rsid w:val="003F5B3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София Владимировна</dc:creator>
  <cp:keywords/>
  <dc:description/>
  <cp:lastModifiedBy>Марьина София Владимировна</cp:lastModifiedBy>
  <cp:revision>39</cp:revision>
  <cp:lastPrinted>2025-01-15T04:59:00Z</cp:lastPrinted>
  <dcterms:created xsi:type="dcterms:W3CDTF">2025-01-10T06:32:00Z</dcterms:created>
  <dcterms:modified xsi:type="dcterms:W3CDTF">2025-01-15T04:59:00Z</dcterms:modified>
</cp:coreProperties>
</file>